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CD1A" w14:textId="77777777" w:rsidR="00B92A9F" w:rsidRDefault="00574CBD" w:rsidP="00657094">
      <w:pPr>
        <w:spacing w:after="0" w:line="240" w:lineRule="auto"/>
        <w:jc w:val="center"/>
        <w:rPr>
          <w:rFonts w:ascii="Times New Roman" w:hAnsi="Times New Roman" w:cs="Times New Roman"/>
          <w:b/>
          <w:sz w:val="24"/>
          <w:szCs w:val="24"/>
          <w:u w:val="single"/>
          <w:lang w:val="kk-KZ"/>
        </w:rPr>
      </w:pPr>
      <w:r w:rsidRPr="00717876">
        <w:rPr>
          <w:rFonts w:ascii="Times New Roman" w:hAnsi="Times New Roman" w:cs="Times New Roman"/>
          <w:b/>
          <w:sz w:val="24"/>
          <w:szCs w:val="24"/>
          <w:u w:val="single"/>
          <w:lang w:val="kk-KZ"/>
        </w:rPr>
        <w:t>НЕГІЗГІ МӘЛІМЕТ</w:t>
      </w:r>
    </w:p>
    <w:p w14:paraId="27624F37" w14:textId="77777777" w:rsidR="00462548" w:rsidRPr="00657094" w:rsidRDefault="00462548" w:rsidP="00AA331E">
      <w:pPr>
        <w:spacing w:after="0" w:line="240" w:lineRule="auto"/>
        <w:rPr>
          <w:rFonts w:ascii="Times New Roman" w:hAnsi="Times New Roman" w:cs="Times New Roman"/>
          <w:color w:val="FF0000"/>
          <w:sz w:val="24"/>
          <w:szCs w:val="24"/>
          <w:lang w:val="en-US"/>
        </w:rPr>
      </w:pPr>
    </w:p>
    <w:tbl>
      <w:tblPr>
        <w:tblStyle w:val="a3"/>
        <w:tblW w:w="10656" w:type="dxa"/>
        <w:jc w:val="center"/>
        <w:tblLook w:val="04A0" w:firstRow="1" w:lastRow="0" w:firstColumn="1" w:lastColumn="0" w:noHBand="0" w:noVBand="1"/>
      </w:tblPr>
      <w:tblGrid>
        <w:gridCol w:w="3482"/>
        <w:gridCol w:w="7174"/>
      </w:tblGrid>
      <w:tr w:rsidR="008D717A" w:rsidRPr="00717876" w14:paraId="06BAA4F8" w14:textId="77777777" w:rsidTr="00A157A8">
        <w:trPr>
          <w:cantSplit/>
          <w:jc w:val="center"/>
        </w:trPr>
        <w:tc>
          <w:tcPr>
            <w:tcW w:w="3482" w:type="dxa"/>
            <w:shd w:val="clear" w:color="auto" w:fill="auto"/>
            <w:vAlign w:val="center"/>
          </w:tcPr>
          <w:p w14:paraId="0185B2B2" w14:textId="77777777" w:rsidR="008D717A" w:rsidRPr="00717876" w:rsidRDefault="008D717A" w:rsidP="005620B9">
            <w:pPr>
              <w:jc w:val="center"/>
              <w:rPr>
                <w:rFonts w:ascii="Times New Roman" w:hAnsi="Times New Roman" w:cs="Times New Roman"/>
                <w:b/>
                <w:sz w:val="24"/>
                <w:szCs w:val="24"/>
                <w:lang w:val="kk-KZ"/>
              </w:rPr>
            </w:pPr>
            <w:r w:rsidRPr="00717876">
              <w:rPr>
                <w:rFonts w:ascii="Times New Roman" w:hAnsi="Times New Roman" w:cs="Times New Roman"/>
                <w:b/>
                <w:sz w:val="24"/>
                <w:szCs w:val="24"/>
                <w:lang w:val="kk-KZ"/>
              </w:rPr>
              <w:t>Атауы</w:t>
            </w:r>
          </w:p>
        </w:tc>
        <w:tc>
          <w:tcPr>
            <w:tcW w:w="7174" w:type="dxa"/>
            <w:shd w:val="clear" w:color="auto" w:fill="auto"/>
            <w:vAlign w:val="center"/>
          </w:tcPr>
          <w:p w14:paraId="0125159C" w14:textId="77777777" w:rsidR="005E0E25" w:rsidRPr="00717876" w:rsidRDefault="008D717A" w:rsidP="008D717A">
            <w:pPr>
              <w:jc w:val="center"/>
              <w:rPr>
                <w:rFonts w:ascii="Times New Roman" w:hAnsi="Times New Roman" w:cs="Times New Roman"/>
                <w:b/>
                <w:sz w:val="24"/>
                <w:szCs w:val="24"/>
                <w:lang w:val="kk-KZ"/>
              </w:rPr>
            </w:pPr>
            <w:r w:rsidRPr="00717876">
              <w:rPr>
                <w:rFonts w:ascii="Times New Roman" w:hAnsi="Times New Roman" w:cs="Times New Roman"/>
                <w:b/>
                <w:sz w:val="24"/>
                <w:szCs w:val="24"/>
                <w:lang w:val="kk-KZ"/>
              </w:rPr>
              <w:t>Сипаттамасы</w:t>
            </w:r>
          </w:p>
        </w:tc>
      </w:tr>
      <w:tr w:rsidR="008D717A" w:rsidRPr="00154EB2" w14:paraId="774850F5" w14:textId="77777777" w:rsidTr="00A157A8">
        <w:trPr>
          <w:cantSplit/>
          <w:jc w:val="center"/>
        </w:trPr>
        <w:tc>
          <w:tcPr>
            <w:tcW w:w="3482" w:type="dxa"/>
            <w:vAlign w:val="center"/>
          </w:tcPr>
          <w:p w14:paraId="41576BE9" w14:textId="77777777" w:rsidR="005E0E25" w:rsidRPr="00717876" w:rsidRDefault="008D717A"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Мектеп атауы</w:t>
            </w:r>
          </w:p>
        </w:tc>
        <w:tc>
          <w:tcPr>
            <w:tcW w:w="7174" w:type="dxa"/>
            <w:vAlign w:val="center"/>
          </w:tcPr>
          <w:p w14:paraId="51D3A27B" w14:textId="6967ED1E" w:rsidR="005C6BE2" w:rsidRDefault="005C6BE2" w:rsidP="00D44FAA">
            <w:pPr>
              <w:spacing w:line="276" w:lineRule="auto"/>
              <w:ind w:left="360"/>
              <w:rPr>
                <w:rFonts w:ascii="Times New Roman" w:hAnsi="Times New Roman" w:cs="Times New Roman"/>
                <w:sz w:val="24"/>
                <w:szCs w:val="24"/>
                <w:lang w:val="kk-KZ"/>
              </w:rPr>
            </w:pPr>
            <w:r>
              <w:rPr>
                <w:rFonts w:ascii="Times New Roman" w:hAnsi="Times New Roman" w:cs="Times New Roman"/>
                <w:sz w:val="24"/>
                <w:szCs w:val="24"/>
                <w:lang w:val="kk-KZ"/>
              </w:rPr>
              <w:t>Ақмола облысы білім басқармасының, Көкшетау қаласы бойынша білім бөлімі, Көкшетау қаласының «Сәкен Жүнісов атындағы №18</w:t>
            </w:r>
            <w:r w:rsidRPr="00267B8D">
              <w:rPr>
                <w:rFonts w:ascii="Times New Roman" w:hAnsi="Times New Roman" w:cs="Times New Roman"/>
                <w:sz w:val="24"/>
                <w:szCs w:val="24"/>
                <w:lang w:val="kk-KZ"/>
              </w:rPr>
              <w:t xml:space="preserve"> мектеп </w:t>
            </w:r>
            <w:r>
              <w:rPr>
                <w:rFonts w:ascii="Times New Roman" w:hAnsi="Times New Roman" w:cs="Times New Roman"/>
                <w:sz w:val="24"/>
                <w:szCs w:val="24"/>
                <w:lang w:val="kk-KZ"/>
              </w:rPr>
              <w:t>– лицейі» коммуналдық мемлек</w:t>
            </w:r>
            <w:r w:rsidR="00154EB2">
              <w:rPr>
                <w:rFonts w:ascii="Times New Roman" w:hAnsi="Times New Roman" w:cs="Times New Roman"/>
                <w:sz w:val="24"/>
                <w:szCs w:val="24"/>
                <w:lang w:val="kk-KZ"/>
              </w:rPr>
              <w:t>етт</w:t>
            </w:r>
            <w:r>
              <w:rPr>
                <w:rFonts w:ascii="Times New Roman" w:hAnsi="Times New Roman" w:cs="Times New Roman"/>
                <w:sz w:val="24"/>
                <w:szCs w:val="24"/>
                <w:lang w:val="kk-KZ"/>
              </w:rPr>
              <w:t>ік мекемесі</w:t>
            </w:r>
          </w:p>
          <w:p w14:paraId="3F0D2B71" w14:textId="77777777" w:rsidR="005E0E25" w:rsidRPr="00267B8D" w:rsidRDefault="005E0E25" w:rsidP="00D44FAA">
            <w:pPr>
              <w:spacing w:line="276" w:lineRule="auto"/>
              <w:ind w:left="360"/>
              <w:rPr>
                <w:rFonts w:ascii="Times New Roman" w:hAnsi="Times New Roman" w:cs="Times New Roman"/>
                <w:sz w:val="24"/>
                <w:szCs w:val="24"/>
                <w:lang w:val="kk-KZ"/>
              </w:rPr>
            </w:pPr>
          </w:p>
        </w:tc>
      </w:tr>
      <w:tr w:rsidR="008D717A" w:rsidRPr="005C6BE2" w14:paraId="1B758502" w14:textId="77777777" w:rsidTr="00A157A8">
        <w:trPr>
          <w:cantSplit/>
          <w:jc w:val="center"/>
        </w:trPr>
        <w:tc>
          <w:tcPr>
            <w:tcW w:w="3482" w:type="dxa"/>
            <w:vAlign w:val="center"/>
          </w:tcPr>
          <w:p w14:paraId="2C56CF13" w14:textId="77777777" w:rsidR="005E0E25" w:rsidRPr="00717876" w:rsidRDefault="008D717A"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Оқыту тілі</w:t>
            </w:r>
          </w:p>
        </w:tc>
        <w:tc>
          <w:tcPr>
            <w:tcW w:w="7174" w:type="dxa"/>
            <w:vAlign w:val="center"/>
          </w:tcPr>
          <w:p w14:paraId="1952E059" w14:textId="77777777" w:rsidR="005E0E25" w:rsidRPr="00717876" w:rsidRDefault="00D44FAA" w:rsidP="00D44FAA">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Қазақ </w:t>
            </w:r>
          </w:p>
        </w:tc>
      </w:tr>
      <w:tr w:rsidR="006D7223" w:rsidRPr="005C6BE2" w14:paraId="30F4BE40" w14:textId="77777777" w:rsidTr="00A157A8">
        <w:trPr>
          <w:cantSplit/>
          <w:jc w:val="center"/>
        </w:trPr>
        <w:tc>
          <w:tcPr>
            <w:tcW w:w="3482" w:type="dxa"/>
            <w:vAlign w:val="center"/>
          </w:tcPr>
          <w:p w14:paraId="067C6CEE" w14:textId="77777777" w:rsidR="005E0E25" w:rsidRPr="00717876" w:rsidRDefault="006D7223"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Типі</w:t>
            </w:r>
          </w:p>
        </w:tc>
        <w:tc>
          <w:tcPr>
            <w:tcW w:w="7174" w:type="dxa"/>
            <w:vAlign w:val="center"/>
          </w:tcPr>
          <w:p w14:paraId="6E6B99B6" w14:textId="77777777" w:rsidR="005E0E25" w:rsidRPr="00717876" w:rsidRDefault="00D44FAA" w:rsidP="00D44FAA">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Мектеп-лицейі</w:t>
            </w:r>
          </w:p>
        </w:tc>
      </w:tr>
      <w:tr w:rsidR="00B0035F" w:rsidRPr="005C6BE2" w14:paraId="573F3FAD" w14:textId="77777777" w:rsidTr="00A157A8">
        <w:trPr>
          <w:cantSplit/>
          <w:jc w:val="center"/>
        </w:trPr>
        <w:tc>
          <w:tcPr>
            <w:tcW w:w="3482" w:type="dxa"/>
            <w:vAlign w:val="center"/>
          </w:tcPr>
          <w:p w14:paraId="38335CB7" w14:textId="77777777" w:rsidR="005E0E25" w:rsidRPr="00717876" w:rsidRDefault="00B0035F"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Бейіні</w:t>
            </w:r>
          </w:p>
        </w:tc>
        <w:tc>
          <w:tcPr>
            <w:tcW w:w="7174" w:type="dxa"/>
            <w:vAlign w:val="center"/>
          </w:tcPr>
          <w:p w14:paraId="2578AC8D" w14:textId="77777777" w:rsidR="00F8217C" w:rsidRPr="00717876" w:rsidRDefault="00F8217C" w:rsidP="00D44FAA">
            <w:pPr>
              <w:spacing w:line="276" w:lineRule="auto"/>
              <w:rPr>
                <w:rFonts w:ascii="Times New Roman" w:hAnsi="Times New Roman" w:cs="Times New Roman"/>
                <w:sz w:val="24"/>
                <w:szCs w:val="24"/>
                <w:lang w:val="kk-KZ"/>
              </w:rPr>
            </w:pPr>
            <w:r w:rsidRPr="00717876">
              <w:rPr>
                <w:rFonts w:ascii="Times New Roman" w:hAnsi="Times New Roman" w:cs="Times New Roman"/>
                <w:sz w:val="24"/>
                <w:szCs w:val="24"/>
                <w:lang w:val="kk-KZ"/>
              </w:rPr>
              <w:t>жаратылыстану</w:t>
            </w:r>
            <w:r w:rsidR="00477880">
              <w:rPr>
                <w:rFonts w:ascii="Times New Roman" w:hAnsi="Times New Roman" w:cs="Times New Roman"/>
                <w:sz w:val="24"/>
                <w:szCs w:val="24"/>
                <w:lang w:val="kk-KZ"/>
              </w:rPr>
              <w:t>-</w:t>
            </w:r>
            <w:r w:rsidRPr="00717876">
              <w:rPr>
                <w:rFonts w:ascii="Times New Roman" w:hAnsi="Times New Roman" w:cs="Times New Roman"/>
                <w:sz w:val="24"/>
                <w:szCs w:val="24"/>
                <w:lang w:val="kk-KZ"/>
              </w:rPr>
              <w:t xml:space="preserve"> математика</w:t>
            </w:r>
          </w:p>
          <w:p w14:paraId="21806F6C" w14:textId="77777777" w:rsidR="00F8217C" w:rsidRPr="00717876" w:rsidRDefault="00BC42A0" w:rsidP="00D44FAA">
            <w:pPr>
              <w:spacing w:line="276" w:lineRule="auto"/>
              <w:rPr>
                <w:rFonts w:ascii="Times New Roman" w:hAnsi="Times New Roman" w:cs="Times New Roman"/>
                <w:sz w:val="24"/>
                <w:szCs w:val="24"/>
                <w:lang w:val="kk-KZ"/>
              </w:rPr>
            </w:pPr>
            <w:r w:rsidRPr="00717876">
              <w:rPr>
                <w:rFonts w:ascii="Times New Roman" w:hAnsi="Times New Roman" w:cs="Times New Roman"/>
                <w:sz w:val="24"/>
                <w:szCs w:val="24"/>
                <w:lang w:val="kk-KZ"/>
              </w:rPr>
              <w:t>қоғамдық</w:t>
            </w:r>
            <w:r w:rsidR="00477880">
              <w:rPr>
                <w:rFonts w:ascii="Times New Roman" w:hAnsi="Times New Roman" w:cs="Times New Roman"/>
                <w:sz w:val="24"/>
                <w:szCs w:val="24"/>
                <w:lang w:val="kk-KZ"/>
              </w:rPr>
              <w:t>-</w:t>
            </w:r>
            <w:r w:rsidRPr="00717876">
              <w:rPr>
                <w:rFonts w:ascii="Times New Roman" w:hAnsi="Times New Roman" w:cs="Times New Roman"/>
                <w:sz w:val="24"/>
                <w:szCs w:val="24"/>
                <w:lang w:val="kk-KZ"/>
              </w:rPr>
              <w:t xml:space="preserve"> гуманитарлық</w:t>
            </w:r>
            <w:r w:rsidR="00F8217C" w:rsidRPr="00717876">
              <w:rPr>
                <w:rFonts w:ascii="Times New Roman" w:hAnsi="Times New Roman" w:cs="Times New Roman"/>
                <w:sz w:val="24"/>
                <w:szCs w:val="24"/>
                <w:lang w:val="kk-KZ"/>
              </w:rPr>
              <w:t xml:space="preserve"> </w:t>
            </w:r>
          </w:p>
        </w:tc>
      </w:tr>
      <w:tr w:rsidR="00DF557D" w:rsidRPr="00717876" w14:paraId="7007231F" w14:textId="77777777" w:rsidTr="00A157A8">
        <w:trPr>
          <w:cantSplit/>
          <w:jc w:val="center"/>
        </w:trPr>
        <w:tc>
          <w:tcPr>
            <w:tcW w:w="3482" w:type="dxa"/>
            <w:vAlign w:val="center"/>
          </w:tcPr>
          <w:p w14:paraId="307AA797" w14:textId="77777777" w:rsidR="005E0E25" w:rsidRPr="00717876" w:rsidRDefault="00DF557D"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Базалық төлемақысы, айына</w:t>
            </w:r>
          </w:p>
        </w:tc>
        <w:tc>
          <w:tcPr>
            <w:tcW w:w="7174" w:type="dxa"/>
            <w:shd w:val="clear" w:color="auto" w:fill="auto"/>
            <w:vAlign w:val="center"/>
          </w:tcPr>
          <w:p w14:paraId="6C7C1A3A" w14:textId="77777777" w:rsidR="005E0E25" w:rsidRPr="00717876" w:rsidRDefault="008167AD" w:rsidP="00D44FAA">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375,0</w:t>
            </w:r>
          </w:p>
        </w:tc>
      </w:tr>
      <w:tr w:rsidR="00AC1790" w:rsidRPr="00717876" w14:paraId="5C424552" w14:textId="77777777" w:rsidTr="00A157A8">
        <w:trPr>
          <w:cantSplit/>
          <w:jc w:val="center"/>
        </w:trPr>
        <w:tc>
          <w:tcPr>
            <w:tcW w:w="3482" w:type="dxa"/>
            <w:vAlign w:val="center"/>
          </w:tcPr>
          <w:p w14:paraId="5CDB466F" w14:textId="77777777" w:rsidR="005E0E25" w:rsidRPr="00717876" w:rsidRDefault="00AC1790"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Салынған жылы</w:t>
            </w:r>
          </w:p>
        </w:tc>
        <w:tc>
          <w:tcPr>
            <w:tcW w:w="7174" w:type="dxa"/>
            <w:vAlign w:val="center"/>
          </w:tcPr>
          <w:p w14:paraId="6329F8FF" w14:textId="77777777" w:rsidR="005E0E25" w:rsidRPr="00717876" w:rsidRDefault="00267B8D" w:rsidP="00D44FAA">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1987</w:t>
            </w:r>
          </w:p>
        </w:tc>
      </w:tr>
      <w:tr w:rsidR="0026226E" w:rsidRPr="00B05894" w14:paraId="5D69F432" w14:textId="77777777" w:rsidTr="00A157A8">
        <w:trPr>
          <w:cantSplit/>
          <w:jc w:val="center"/>
        </w:trPr>
        <w:tc>
          <w:tcPr>
            <w:tcW w:w="3482" w:type="dxa"/>
            <w:vAlign w:val="center"/>
          </w:tcPr>
          <w:p w14:paraId="756A5033" w14:textId="77777777" w:rsidR="005E0E25" w:rsidRPr="00717876" w:rsidRDefault="0026226E"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Лицензия нөмері</w:t>
            </w:r>
          </w:p>
        </w:tc>
        <w:tc>
          <w:tcPr>
            <w:tcW w:w="7174" w:type="dxa"/>
            <w:vAlign w:val="center"/>
          </w:tcPr>
          <w:p w14:paraId="0A93A692" w14:textId="77777777" w:rsidR="00B05894" w:rsidRPr="00B05894" w:rsidRDefault="00B05894" w:rsidP="00D44FAA">
            <w:pPr>
              <w:spacing w:line="276" w:lineRule="auto"/>
              <w:rPr>
                <w:rFonts w:ascii="Times New Roman" w:hAnsi="Times New Roman" w:cs="Times New Roman"/>
                <w:sz w:val="24"/>
                <w:szCs w:val="24"/>
                <w:lang w:val="en-US"/>
              </w:rPr>
            </w:pPr>
            <w:r>
              <w:rPr>
                <w:rFonts w:ascii="Times New Roman" w:hAnsi="Times New Roman" w:cs="Times New Roman"/>
                <w:sz w:val="24"/>
                <w:szCs w:val="24"/>
                <w:lang w:val="kk-KZ"/>
              </w:rPr>
              <w:t>28.08.2017</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lang w:val="kk-KZ"/>
              </w:rPr>
              <w:t xml:space="preserve"> </w:t>
            </w:r>
            <w:r w:rsidR="000701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8217C" w:rsidRPr="00717876">
              <w:rPr>
                <w:rFonts w:ascii="Times New Roman" w:hAnsi="Times New Roman" w:cs="Times New Roman"/>
                <w:sz w:val="24"/>
                <w:szCs w:val="24"/>
                <w:lang w:val="kk-KZ"/>
              </w:rPr>
              <w:t xml:space="preserve">№ </w:t>
            </w:r>
            <w:r w:rsidR="007B7222">
              <w:rPr>
                <w:rFonts w:ascii="Times New Roman" w:hAnsi="Times New Roman" w:cs="Times New Roman"/>
                <w:sz w:val="24"/>
                <w:szCs w:val="24"/>
                <w:lang w:val="en-US"/>
              </w:rPr>
              <w:t>KK</w:t>
            </w:r>
            <w:r>
              <w:rPr>
                <w:rFonts w:ascii="Times New Roman" w:hAnsi="Times New Roman" w:cs="Times New Roman"/>
                <w:sz w:val="24"/>
                <w:szCs w:val="24"/>
                <w:lang w:val="en-US"/>
              </w:rPr>
              <w:t>55LAA00010075</w:t>
            </w:r>
          </w:p>
        </w:tc>
      </w:tr>
      <w:tr w:rsidR="00471D87" w:rsidRPr="00B05894" w14:paraId="717A134D" w14:textId="77777777" w:rsidTr="00A157A8">
        <w:trPr>
          <w:cantSplit/>
          <w:jc w:val="center"/>
        </w:trPr>
        <w:tc>
          <w:tcPr>
            <w:tcW w:w="3482" w:type="dxa"/>
            <w:vAlign w:val="center"/>
          </w:tcPr>
          <w:p w14:paraId="44CA151B" w14:textId="77777777" w:rsidR="005E0E25" w:rsidRPr="00717876" w:rsidRDefault="00471D87"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Қосымша жабдықталуы</w:t>
            </w:r>
          </w:p>
        </w:tc>
        <w:tc>
          <w:tcPr>
            <w:tcW w:w="7174" w:type="dxa"/>
            <w:vAlign w:val="center"/>
          </w:tcPr>
          <w:p w14:paraId="179878B7"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Ғимарат саны - 2 (оқу ғимараты);</w:t>
            </w:r>
          </w:p>
          <w:p w14:paraId="4F5BB808"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Типтік ғимарат;</w:t>
            </w:r>
          </w:p>
          <w:p w14:paraId="0CAFE38D"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Қабаттылық-3;</w:t>
            </w:r>
          </w:p>
          <w:p w14:paraId="52B94721"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Жалпы ауданы-</w:t>
            </w:r>
            <w:r w:rsidRPr="00706BC6">
              <w:rPr>
                <w:rFonts w:ascii="Times New Roman" w:hAnsi="Times New Roman" w:cs="Times New Roman"/>
                <w:sz w:val="24"/>
                <w:szCs w:val="24"/>
                <w:lang w:val="kk-KZ"/>
              </w:rPr>
              <w:t>10530</w:t>
            </w:r>
            <w:r>
              <w:rPr>
                <w:rFonts w:ascii="Times New Roman" w:hAnsi="Times New Roman" w:cs="Times New Roman"/>
                <w:sz w:val="24"/>
                <w:szCs w:val="24"/>
                <w:lang w:val="kk-KZ"/>
              </w:rPr>
              <w:t xml:space="preserve">,5 </w:t>
            </w:r>
            <w:r>
              <w:rPr>
                <w:rFonts w:ascii="Times New Roman" w:hAnsi="Times New Roman" w:cs="Times New Roman"/>
                <w:lang w:val="kk-KZ"/>
              </w:rPr>
              <w:t>ш. м.</w:t>
            </w:r>
          </w:p>
          <w:p w14:paraId="28EA8B97"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Оқу кабинеттерінің саны – 68;</w:t>
            </w:r>
          </w:p>
          <w:p w14:paraId="48F9E816"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Спорт залы-2;</w:t>
            </w:r>
          </w:p>
          <w:p w14:paraId="364971BA" w14:textId="77777777" w:rsidR="00706BC6" w:rsidRDefault="00706BC6" w:rsidP="00706BC6">
            <w:pPr>
              <w:pStyle w:val="a7"/>
              <w:rPr>
                <w:rFonts w:ascii="Times New Roman" w:hAnsi="Times New Roman" w:cs="Times New Roman"/>
                <w:lang w:val="kk-KZ"/>
              </w:rPr>
            </w:pPr>
            <w:r>
              <w:rPr>
                <w:rFonts w:ascii="Times New Roman" w:hAnsi="Times New Roman" w:cs="Times New Roman"/>
                <w:lang w:val="kk-KZ"/>
              </w:rPr>
              <w:t>Жылыту жүйесі-орталықтандырылған, сумен жабдықтау, кәріз – орталықтандырылған;</w:t>
            </w:r>
          </w:p>
          <w:p w14:paraId="3A9CCF54" w14:textId="77777777" w:rsidR="00706BC6" w:rsidRDefault="00357130" w:rsidP="00706BC6">
            <w:pPr>
              <w:pStyle w:val="a7"/>
              <w:rPr>
                <w:rFonts w:ascii="Times New Roman" w:hAnsi="Times New Roman" w:cs="Times New Roman"/>
                <w:lang w:val="kk-KZ"/>
              </w:rPr>
            </w:pPr>
            <w:r>
              <w:rPr>
                <w:rFonts w:ascii="Times New Roman" w:hAnsi="Times New Roman" w:cs="Times New Roman"/>
                <w:lang w:val="kk-KZ"/>
              </w:rPr>
              <w:t>5 компьютер кабинеті бар (280</w:t>
            </w:r>
            <w:r w:rsidR="00706BC6">
              <w:rPr>
                <w:rFonts w:ascii="Times New Roman" w:hAnsi="Times New Roman" w:cs="Times New Roman"/>
                <w:lang w:val="kk-KZ"/>
              </w:rPr>
              <w:t xml:space="preserve">  компьютер),</w:t>
            </w:r>
          </w:p>
          <w:p w14:paraId="2CCA8C6E" w14:textId="77777777" w:rsidR="005E0E25" w:rsidRPr="00717876" w:rsidRDefault="00357130" w:rsidP="00706BC6">
            <w:pPr>
              <w:spacing w:line="276" w:lineRule="auto"/>
              <w:rPr>
                <w:rFonts w:ascii="Times New Roman" w:hAnsi="Times New Roman" w:cs="Times New Roman"/>
                <w:sz w:val="24"/>
                <w:szCs w:val="24"/>
                <w:lang w:val="kk-KZ"/>
              </w:rPr>
            </w:pPr>
            <w:r>
              <w:rPr>
                <w:rFonts w:ascii="Times New Roman" w:hAnsi="Times New Roman" w:cs="Times New Roman"/>
                <w:lang w:val="kk-KZ"/>
              </w:rPr>
              <w:t>8</w:t>
            </w:r>
            <w:r w:rsidR="00706BC6">
              <w:rPr>
                <w:rFonts w:ascii="Times New Roman" w:hAnsi="Times New Roman" w:cs="Times New Roman"/>
                <w:lang w:val="kk-KZ"/>
              </w:rPr>
              <w:t xml:space="preserve"> интерактивті панель.-</w:t>
            </w:r>
          </w:p>
        </w:tc>
      </w:tr>
      <w:tr w:rsidR="000D0F79" w:rsidRPr="00B05894" w14:paraId="6E1EBA05" w14:textId="77777777" w:rsidTr="00A157A8">
        <w:trPr>
          <w:cantSplit/>
          <w:jc w:val="center"/>
        </w:trPr>
        <w:tc>
          <w:tcPr>
            <w:tcW w:w="3482" w:type="dxa"/>
            <w:vAlign w:val="center"/>
          </w:tcPr>
          <w:p w14:paraId="73436BC7" w14:textId="77777777" w:rsidR="005E0E25" w:rsidRPr="00717876" w:rsidRDefault="005E0E25"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Телефон</w:t>
            </w:r>
          </w:p>
        </w:tc>
        <w:tc>
          <w:tcPr>
            <w:tcW w:w="7174" w:type="dxa"/>
            <w:vAlign w:val="center"/>
          </w:tcPr>
          <w:p w14:paraId="7C8AA667" w14:textId="77777777" w:rsidR="005E0E25" w:rsidRPr="00717876" w:rsidRDefault="00267B8D" w:rsidP="00D44FAA">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8 (7162</w:t>
            </w:r>
            <w:r w:rsidR="00F8217C" w:rsidRPr="00717876">
              <w:rPr>
                <w:rFonts w:ascii="Times New Roman" w:hAnsi="Times New Roman" w:cs="Times New Roman"/>
                <w:sz w:val="24"/>
                <w:szCs w:val="24"/>
                <w:lang w:val="kk-KZ"/>
              </w:rPr>
              <w:t xml:space="preserve">) </w:t>
            </w:r>
            <w:r>
              <w:rPr>
                <w:rFonts w:ascii="Times New Roman" w:hAnsi="Times New Roman" w:cs="Times New Roman"/>
                <w:sz w:val="24"/>
                <w:szCs w:val="24"/>
                <w:lang w:val="kk-KZ"/>
              </w:rPr>
              <w:t>77-08-89</w:t>
            </w:r>
          </w:p>
        </w:tc>
      </w:tr>
      <w:tr w:rsidR="00B65E82" w:rsidRPr="00B05894" w14:paraId="1AE4E145" w14:textId="77777777" w:rsidTr="00154EB2">
        <w:trPr>
          <w:cantSplit/>
          <w:trHeight w:val="713"/>
          <w:jc w:val="center"/>
        </w:trPr>
        <w:tc>
          <w:tcPr>
            <w:tcW w:w="3482" w:type="dxa"/>
            <w:vAlign w:val="center"/>
          </w:tcPr>
          <w:p w14:paraId="2BD354B8" w14:textId="77777777" w:rsidR="00797439" w:rsidRPr="00717876" w:rsidRDefault="00E7090A" w:rsidP="00C91CC8">
            <w:pPr>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Мектеп с</w:t>
            </w:r>
            <w:r w:rsidR="00797439" w:rsidRPr="00717876">
              <w:rPr>
                <w:rFonts w:ascii="Times New Roman" w:hAnsi="Times New Roman" w:cs="Times New Roman"/>
                <w:b/>
                <w:sz w:val="24"/>
                <w:szCs w:val="24"/>
                <w:lang w:val="kk-KZ"/>
              </w:rPr>
              <w:t>айт</w:t>
            </w:r>
            <w:r>
              <w:rPr>
                <w:rFonts w:ascii="Times New Roman" w:hAnsi="Times New Roman" w:cs="Times New Roman"/>
                <w:b/>
                <w:sz w:val="24"/>
                <w:szCs w:val="24"/>
                <w:lang w:val="kk-KZ"/>
              </w:rPr>
              <w:t>ы</w:t>
            </w:r>
            <w:r w:rsidR="00797439" w:rsidRPr="00717876">
              <w:rPr>
                <w:rFonts w:ascii="Times New Roman" w:hAnsi="Times New Roman" w:cs="Times New Roman"/>
                <w:b/>
                <w:sz w:val="24"/>
                <w:szCs w:val="24"/>
                <w:lang w:val="kk-KZ"/>
              </w:rPr>
              <w:t>,</w:t>
            </w:r>
          </w:p>
          <w:p w14:paraId="6565D6E8" w14:textId="77777777" w:rsidR="005E0E25" w:rsidRPr="00717876" w:rsidRDefault="00797439"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электрондық поштасы</w:t>
            </w:r>
          </w:p>
        </w:tc>
        <w:tc>
          <w:tcPr>
            <w:tcW w:w="7174" w:type="dxa"/>
            <w:vAlign w:val="center"/>
          </w:tcPr>
          <w:p w14:paraId="0EF267BD" w14:textId="77777777" w:rsidR="00C91CC8" w:rsidRDefault="00000000" w:rsidP="00D44FAA">
            <w:pPr>
              <w:spacing w:line="276" w:lineRule="auto"/>
              <w:rPr>
                <w:lang w:val="kk-KZ"/>
              </w:rPr>
            </w:pPr>
            <w:hyperlink r:id="rId6" w:history="1">
              <w:r w:rsidR="00B05894" w:rsidRPr="000F5AF1">
                <w:rPr>
                  <w:rStyle w:val="a6"/>
                  <w:lang w:val="kk-KZ"/>
                </w:rPr>
                <w:t>http://sc0016.kokshetau.akmoedu.kz/</w:t>
              </w:r>
            </w:hyperlink>
          </w:p>
          <w:p w14:paraId="0C7AF8A9" w14:textId="10ADE1B3" w:rsidR="00154EB2" w:rsidRDefault="00154EB2" w:rsidP="00D44FAA">
            <w:pPr>
              <w:spacing w:line="276" w:lineRule="auto"/>
              <w:rPr>
                <w:lang w:val="kk-KZ"/>
              </w:rPr>
            </w:pPr>
            <w:hyperlink r:id="rId7" w:history="1">
              <w:r w:rsidRPr="00661E69">
                <w:rPr>
                  <w:rStyle w:val="a6"/>
                  <w:lang w:val="kk-KZ"/>
                </w:rPr>
                <w:t>shshkola18kaz@yandex.kz</w:t>
              </w:r>
            </w:hyperlink>
          </w:p>
          <w:p w14:paraId="04826EE4" w14:textId="56B83AC1" w:rsidR="00154EB2" w:rsidRPr="00C91CC8" w:rsidRDefault="00154EB2" w:rsidP="00D44FAA">
            <w:pPr>
              <w:spacing w:line="276" w:lineRule="auto"/>
              <w:rPr>
                <w:lang w:val="kk-KZ"/>
              </w:rPr>
            </w:pPr>
          </w:p>
        </w:tc>
      </w:tr>
      <w:tr w:rsidR="00461896" w:rsidRPr="00154EB2" w14:paraId="015E8435" w14:textId="77777777" w:rsidTr="00A157A8">
        <w:trPr>
          <w:cantSplit/>
          <w:jc w:val="center"/>
        </w:trPr>
        <w:tc>
          <w:tcPr>
            <w:tcW w:w="3482" w:type="dxa"/>
            <w:vAlign w:val="center"/>
          </w:tcPr>
          <w:p w14:paraId="59A2CFA2" w14:textId="77777777" w:rsidR="005E0E25" w:rsidRPr="00717876" w:rsidRDefault="00461896" w:rsidP="00C91CC8">
            <w:pPr>
              <w:spacing w:line="276" w:lineRule="auto"/>
              <w:rPr>
                <w:rFonts w:ascii="Times New Roman" w:hAnsi="Times New Roman" w:cs="Times New Roman"/>
                <w:b/>
                <w:sz w:val="24"/>
                <w:szCs w:val="24"/>
                <w:lang w:val="kk-KZ"/>
              </w:rPr>
            </w:pPr>
            <w:r w:rsidRPr="00717876">
              <w:rPr>
                <w:rFonts w:ascii="Times New Roman" w:hAnsi="Times New Roman" w:cs="Times New Roman"/>
                <w:b/>
                <w:sz w:val="24"/>
                <w:szCs w:val="24"/>
                <w:lang w:val="kk-KZ"/>
              </w:rPr>
              <w:t>Мекен-жайы</w:t>
            </w:r>
          </w:p>
        </w:tc>
        <w:tc>
          <w:tcPr>
            <w:tcW w:w="7174" w:type="dxa"/>
            <w:vAlign w:val="center"/>
          </w:tcPr>
          <w:p w14:paraId="56046333" w14:textId="77777777" w:rsidR="005E0E25" w:rsidRPr="00717876" w:rsidRDefault="00267B8D" w:rsidP="0048425F">
            <w:pPr>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Ақмола облысы, Көкшетау қаласы, </w:t>
            </w:r>
            <w:r w:rsidR="00B91C21">
              <w:rPr>
                <w:rFonts w:ascii="Times New Roman" w:hAnsi="Times New Roman" w:cs="Times New Roman"/>
                <w:sz w:val="24"/>
                <w:szCs w:val="24"/>
                <w:lang w:val="kk-KZ"/>
              </w:rPr>
              <w:t xml:space="preserve">Ж.Саин көшесі, </w:t>
            </w:r>
            <w:r>
              <w:rPr>
                <w:rFonts w:ascii="Times New Roman" w:hAnsi="Times New Roman" w:cs="Times New Roman"/>
                <w:sz w:val="24"/>
                <w:szCs w:val="24"/>
                <w:lang w:val="kk-KZ"/>
              </w:rPr>
              <w:t>24 А</w:t>
            </w:r>
          </w:p>
        </w:tc>
      </w:tr>
      <w:tr w:rsidR="00C6410E" w:rsidRPr="00717876" w14:paraId="5A370A16" w14:textId="77777777" w:rsidTr="00B05894">
        <w:trPr>
          <w:cantSplit/>
          <w:trHeight w:val="2924"/>
          <w:jc w:val="center"/>
        </w:trPr>
        <w:tc>
          <w:tcPr>
            <w:tcW w:w="3482" w:type="dxa"/>
            <w:vAlign w:val="center"/>
          </w:tcPr>
          <w:p w14:paraId="22028F37" w14:textId="77777777" w:rsidR="00C6410E" w:rsidRPr="00717876" w:rsidRDefault="00C6410E" w:rsidP="00C91CC8">
            <w:pPr>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Карта</w:t>
            </w:r>
          </w:p>
        </w:tc>
        <w:tc>
          <w:tcPr>
            <w:tcW w:w="7174" w:type="dxa"/>
            <w:vAlign w:val="center"/>
          </w:tcPr>
          <w:p w14:paraId="573D0008" w14:textId="77777777" w:rsidR="00C6410E" w:rsidRPr="00717876" w:rsidRDefault="009A364E" w:rsidP="00C91CC8">
            <w:pPr>
              <w:spacing w:line="276" w:lineRule="auto"/>
              <w:jc w:val="center"/>
              <w:rPr>
                <w:rFonts w:ascii="Times New Roman" w:hAnsi="Times New Roman" w:cs="Times New Roman"/>
                <w:sz w:val="24"/>
                <w:szCs w:val="24"/>
                <w:lang w:val="kk-KZ"/>
              </w:rPr>
            </w:pPr>
            <w:r w:rsidRPr="009A364E">
              <w:rPr>
                <w:rFonts w:ascii="Times New Roman" w:hAnsi="Times New Roman" w:cs="Times New Roman"/>
                <w:noProof/>
                <w:sz w:val="24"/>
                <w:szCs w:val="24"/>
                <w:lang w:eastAsia="ru-RU"/>
              </w:rPr>
              <w:drawing>
                <wp:inline distT="0" distB="0" distL="0" distR="0" wp14:anchorId="48B6A980" wp14:editId="229167DF">
                  <wp:extent cx="3497632" cy="1685925"/>
                  <wp:effectExtent l="19050" t="0" r="756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4274" b="4273"/>
                          <a:stretch>
                            <a:fillRect/>
                          </a:stretch>
                        </pic:blipFill>
                        <pic:spPr bwMode="auto">
                          <a:xfrm>
                            <a:off x="0" y="0"/>
                            <a:ext cx="3505200" cy="1689573"/>
                          </a:xfrm>
                          <a:prstGeom prst="rect">
                            <a:avLst/>
                          </a:prstGeom>
                          <a:noFill/>
                          <a:ln w="9525">
                            <a:noFill/>
                            <a:miter lim="800000"/>
                            <a:headEnd/>
                            <a:tailEnd/>
                          </a:ln>
                        </pic:spPr>
                      </pic:pic>
                    </a:graphicData>
                  </a:graphic>
                </wp:inline>
              </w:drawing>
            </w:r>
          </w:p>
        </w:tc>
      </w:tr>
    </w:tbl>
    <w:p w14:paraId="0C8AC19E" w14:textId="77777777" w:rsidR="00E44C86" w:rsidRPr="00657094" w:rsidRDefault="00E44C86" w:rsidP="00BF051D">
      <w:pPr>
        <w:spacing w:after="0" w:line="240" w:lineRule="auto"/>
        <w:rPr>
          <w:rFonts w:ascii="Times New Roman" w:hAnsi="Times New Roman" w:cs="Times New Roman"/>
          <w:b/>
          <w:sz w:val="24"/>
          <w:szCs w:val="24"/>
          <w:u w:val="single"/>
          <w:lang w:val="en-US"/>
        </w:rPr>
      </w:pPr>
    </w:p>
    <w:p w14:paraId="423272C9" w14:textId="77777777" w:rsidR="00E7090A" w:rsidRDefault="00E7090A" w:rsidP="00C80C6B">
      <w:pPr>
        <w:spacing w:after="0" w:line="240" w:lineRule="auto"/>
        <w:jc w:val="center"/>
        <w:rPr>
          <w:rFonts w:ascii="Times New Roman" w:hAnsi="Times New Roman" w:cs="Times New Roman"/>
          <w:b/>
          <w:sz w:val="24"/>
          <w:szCs w:val="24"/>
          <w:u w:val="single"/>
          <w:lang w:val="kk-KZ"/>
        </w:rPr>
      </w:pPr>
    </w:p>
    <w:p w14:paraId="246A5F30" w14:textId="77777777" w:rsidR="005E0E25" w:rsidRDefault="00574CBD" w:rsidP="00C80C6B">
      <w:pPr>
        <w:spacing w:after="0" w:line="240" w:lineRule="auto"/>
        <w:jc w:val="center"/>
        <w:rPr>
          <w:rFonts w:ascii="Times New Roman" w:hAnsi="Times New Roman" w:cs="Times New Roman"/>
          <w:b/>
          <w:sz w:val="24"/>
          <w:szCs w:val="24"/>
          <w:u w:val="single"/>
          <w:lang w:val="kk-KZ"/>
        </w:rPr>
      </w:pPr>
      <w:r w:rsidRPr="00717876">
        <w:rPr>
          <w:rFonts w:ascii="Times New Roman" w:hAnsi="Times New Roman" w:cs="Times New Roman"/>
          <w:b/>
          <w:sz w:val="24"/>
          <w:szCs w:val="24"/>
          <w:u w:val="single"/>
          <w:lang w:val="kk-KZ"/>
        </w:rPr>
        <w:t>ҚЫЗМЕТ КӨРСЕТУ АУДАНЫ ТУРАЛЫ МӘЛІМЕТ</w:t>
      </w:r>
    </w:p>
    <w:p w14:paraId="1FD289EF" w14:textId="77777777" w:rsidR="00C80C6B" w:rsidRPr="00657094" w:rsidRDefault="00C80C6B" w:rsidP="00AA331E">
      <w:pPr>
        <w:spacing w:after="0" w:line="240" w:lineRule="auto"/>
        <w:rPr>
          <w:rFonts w:ascii="Times New Roman" w:hAnsi="Times New Roman" w:cs="Times New Roman"/>
          <w:color w:val="FF0000"/>
          <w:sz w:val="24"/>
          <w:szCs w:val="24"/>
        </w:rPr>
      </w:pPr>
    </w:p>
    <w:tbl>
      <w:tblPr>
        <w:tblStyle w:val="a3"/>
        <w:tblW w:w="10420" w:type="dxa"/>
        <w:jc w:val="center"/>
        <w:tblLook w:val="04A0" w:firstRow="1" w:lastRow="0" w:firstColumn="1" w:lastColumn="0" w:noHBand="0" w:noVBand="1"/>
      </w:tblPr>
      <w:tblGrid>
        <w:gridCol w:w="1752"/>
        <w:gridCol w:w="8668"/>
      </w:tblGrid>
      <w:tr w:rsidR="003C4DA9" w:rsidRPr="00717876" w14:paraId="4DAC4F4D" w14:textId="77777777" w:rsidTr="00A157A8">
        <w:trPr>
          <w:jc w:val="center"/>
        </w:trPr>
        <w:tc>
          <w:tcPr>
            <w:tcW w:w="1752" w:type="dxa"/>
            <w:shd w:val="clear" w:color="auto" w:fill="auto"/>
          </w:tcPr>
          <w:p w14:paraId="6B0252F7" w14:textId="77777777" w:rsidR="005E0E25" w:rsidRPr="00717876" w:rsidRDefault="00BF1E2C" w:rsidP="0048425F">
            <w:pPr>
              <w:jc w:val="center"/>
              <w:rPr>
                <w:rFonts w:ascii="Times New Roman" w:hAnsi="Times New Roman" w:cs="Times New Roman"/>
                <w:b/>
                <w:color w:val="FF0000"/>
                <w:sz w:val="24"/>
                <w:szCs w:val="24"/>
                <w:lang w:val="kk-KZ"/>
              </w:rPr>
            </w:pPr>
            <w:r w:rsidRPr="00717876">
              <w:rPr>
                <w:rFonts w:ascii="Times New Roman" w:hAnsi="Times New Roman" w:cs="Times New Roman"/>
                <w:b/>
                <w:sz w:val="24"/>
                <w:szCs w:val="24"/>
                <w:lang w:val="kk-KZ"/>
              </w:rPr>
              <w:t>Атауы</w:t>
            </w:r>
          </w:p>
        </w:tc>
        <w:tc>
          <w:tcPr>
            <w:tcW w:w="8668" w:type="dxa"/>
            <w:shd w:val="clear" w:color="auto" w:fill="auto"/>
          </w:tcPr>
          <w:p w14:paraId="5335AFF6" w14:textId="77777777" w:rsidR="005E0E25" w:rsidRPr="00717876" w:rsidRDefault="00BF1E2C" w:rsidP="00AA331E">
            <w:pPr>
              <w:jc w:val="center"/>
              <w:rPr>
                <w:rFonts w:ascii="Times New Roman" w:hAnsi="Times New Roman" w:cs="Times New Roman"/>
                <w:b/>
                <w:color w:val="FF0000"/>
                <w:sz w:val="24"/>
                <w:szCs w:val="24"/>
                <w:lang w:val="kk-KZ"/>
              </w:rPr>
            </w:pPr>
            <w:r w:rsidRPr="00717876">
              <w:rPr>
                <w:rFonts w:ascii="Times New Roman" w:hAnsi="Times New Roman" w:cs="Times New Roman"/>
                <w:b/>
                <w:sz w:val="24"/>
                <w:szCs w:val="24"/>
                <w:lang w:val="kk-KZ"/>
              </w:rPr>
              <w:t>Сипаттамасы</w:t>
            </w:r>
          </w:p>
        </w:tc>
      </w:tr>
      <w:tr w:rsidR="003C4DA9" w:rsidRPr="00154EB2" w14:paraId="7A78646C" w14:textId="77777777" w:rsidTr="00A157A8">
        <w:trPr>
          <w:jc w:val="center"/>
        </w:trPr>
        <w:tc>
          <w:tcPr>
            <w:tcW w:w="1752" w:type="dxa"/>
            <w:vAlign w:val="center"/>
          </w:tcPr>
          <w:p w14:paraId="666B1C21" w14:textId="77777777" w:rsidR="005E0E25" w:rsidRPr="00717876" w:rsidRDefault="00BF1E2C" w:rsidP="0048425F">
            <w:pPr>
              <w:jc w:val="center"/>
              <w:rPr>
                <w:rFonts w:ascii="Times New Roman" w:hAnsi="Times New Roman" w:cs="Times New Roman"/>
                <w:b/>
                <w:color w:val="FF0000"/>
                <w:sz w:val="24"/>
                <w:szCs w:val="24"/>
                <w:lang w:val="kk-KZ"/>
              </w:rPr>
            </w:pPr>
            <w:r w:rsidRPr="00717876">
              <w:rPr>
                <w:rFonts w:ascii="Times New Roman" w:hAnsi="Times New Roman" w:cs="Times New Roman"/>
                <w:b/>
                <w:sz w:val="24"/>
                <w:szCs w:val="24"/>
                <w:lang w:val="kk-KZ"/>
              </w:rPr>
              <w:t>Мекен-жайы</w:t>
            </w:r>
          </w:p>
        </w:tc>
        <w:tc>
          <w:tcPr>
            <w:tcW w:w="8668" w:type="dxa"/>
            <w:vAlign w:val="center"/>
          </w:tcPr>
          <w:p w14:paraId="3623120E" w14:textId="77777777" w:rsidR="005E0E25" w:rsidRPr="00717876" w:rsidRDefault="00B91C21" w:rsidP="00657094">
            <w:pPr>
              <w:jc w:val="center"/>
              <w:rPr>
                <w:rFonts w:ascii="Times New Roman" w:hAnsi="Times New Roman" w:cs="Times New Roman"/>
                <w:sz w:val="24"/>
                <w:szCs w:val="24"/>
                <w:lang w:val="kk-KZ"/>
              </w:rPr>
            </w:pPr>
            <w:r>
              <w:rPr>
                <w:rFonts w:ascii="Times New Roman" w:hAnsi="Times New Roman" w:cs="Times New Roman"/>
                <w:sz w:val="24"/>
                <w:szCs w:val="24"/>
                <w:lang w:val="kk-KZ"/>
              </w:rPr>
              <w:t>Ақмола облысы, Көкшетау қаласы, Ж.Саин көшесі, 24 А</w:t>
            </w:r>
          </w:p>
        </w:tc>
      </w:tr>
      <w:tr w:rsidR="00114D9A" w:rsidRPr="00154EB2" w14:paraId="390041DF" w14:textId="77777777" w:rsidTr="00114D9A">
        <w:trPr>
          <w:jc w:val="center"/>
        </w:trPr>
        <w:tc>
          <w:tcPr>
            <w:tcW w:w="1752" w:type="dxa"/>
            <w:vAlign w:val="center"/>
          </w:tcPr>
          <w:p w14:paraId="77B16C0E" w14:textId="77777777" w:rsidR="00114D9A" w:rsidRPr="00297002" w:rsidRDefault="00297002" w:rsidP="0048425F">
            <w:pPr>
              <w:jc w:val="center"/>
              <w:rPr>
                <w:rFonts w:ascii="Times New Roman" w:hAnsi="Times New Roman" w:cs="Times New Roman"/>
                <w:b/>
                <w:sz w:val="24"/>
                <w:szCs w:val="24"/>
                <w:lang w:val="kk-KZ"/>
              </w:rPr>
            </w:pPr>
            <w:r w:rsidRPr="00297002">
              <w:rPr>
                <w:rFonts w:ascii="Times New Roman" w:hAnsi="Times New Roman" w:cs="Times New Roman"/>
                <w:b/>
                <w:sz w:val="24"/>
                <w:szCs w:val="24"/>
                <w:lang w:val="kk-KZ"/>
              </w:rPr>
              <w:t xml:space="preserve">Мектепке </w:t>
            </w:r>
            <w:r>
              <w:rPr>
                <w:rFonts w:ascii="Times New Roman" w:hAnsi="Times New Roman" w:cs="Times New Roman"/>
                <w:b/>
                <w:sz w:val="24"/>
                <w:szCs w:val="24"/>
                <w:lang w:val="kk-KZ"/>
              </w:rPr>
              <w:t>қарасты микроаудан көшелері</w:t>
            </w:r>
          </w:p>
        </w:tc>
        <w:tc>
          <w:tcPr>
            <w:tcW w:w="8668" w:type="dxa"/>
          </w:tcPr>
          <w:p w14:paraId="6C8B59C8" w14:textId="77777777" w:rsidR="00E44C86" w:rsidRPr="008836D2" w:rsidRDefault="00E7090A" w:rsidP="008836D2">
            <w:pPr>
              <w:rPr>
                <w:rFonts w:ascii="Times New Roman" w:hAnsi="Times New Roman" w:cs="Times New Roman"/>
                <w:sz w:val="24"/>
                <w:szCs w:val="24"/>
                <w:lang w:val="kk-KZ"/>
              </w:rPr>
            </w:pPr>
            <w:r w:rsidRPr="005C6BE2">
              <w:rPr>
                <w:rFonts w:ascii="Calibri" w:hAnsi="Calibri"/>
                <w:color w:val="000000"/>
                <w:lang w:val="kk-KZ"/>
              </w:rPr>
              <w:t>"ГАЛОЧЬЯ СОПКА" ПОДХОЗЫ,</w:t>
            </w:r>
            <w:r w:rsidRPr="005C6BE2">
              <w:rPr>
                <w:rFonts w:ascii="Calibri" w:hAnsi="Calibri"/>
                <w:color w:val="000000"/>
                <w:lang w:val="kk-KZ"/>
              </w:rPr>
              <w:br/>
              <w:t xml:space="preserve">БОРОВСКОЙ МӨЛТЕК АУДАНЫ, ҮЙ 50 </w:t>
            </w:r>
            <w:r w:rsidRPr="005C6BE2">
              <w:rPr>
                <w:rFonts w:ascii="Calibri" w:hAnsi="Calibri"/>
                <w:color w:val="000000"/>
                <w:lang w:val="kk-KZ"/>
              </w:rPr>
              <w:br/>
              <w:t xml:space="preserve">БОРОВСКОЙ МӨЛТЕК АУДАНЫ, ҮЙ 51 </w:t>
            </w:r>
            <w:r w:rsidRPr="005C6BE2">
              <w:rPr>
                <w:rFonts w:ascii="Calibri" w:hAnsi="Calibri"/>
                <w:color w:val="000000"/>
                <w:lang w:val="kk-KZ"/>
              </w:rPr>
              <w:br/>
              <w:t>БОРОВСКОЙ МӨЛТЕК АУДАНЫ, ҮЙ 52</w:t>
            </w:r>
            <w:r w:rsidRPr="005C6BE2">
              <w:rPr>
                <w:rFonts w:ascii="Calibri" w:hAnsi="Calibri"/>
                <w:color w:val="000000"/>
                <w:lang w:val="kk-KZ"/>
              </w:rPr>
              <w:br/>
              <w:t>БОРОВСКОЙ МӨЛТЕК АУДАНЫ, ҮЙ 53</w:t>
            </w:r>
            <w:r w:rsidRPr="005C6BE2">
              <w:rPr>
                <w:rFonts w:ascii="Calibri" w:hAnsi="Calibri"/>
                <w:color w:val="000000"/>
                <w:lang w:val="kk-KZ"/>
              </w:rPr>
              <w:br/>
              <w:t>БОРОВСКОЙ МӨЛТЕК АУДАНЫ, ҮЙ 54</w:t>
            </w:r>
            <w:r w:rsidRPr="005C6BE2">
              <w:rPr>
                <w:rFonts w:ascii="Calibri" w:hAnsi="Calibri"/>
                <w:color w:val="000000"/>
                <w:lang w:val="kk-KZ"/>
              </w:rPr>
              <w:br/>
            </w:r>
            <w:r w:rsidRPr="005C6BE2">
              <w:rPr>
                <w:rFonts w:ascii="Calibri" w:hAnsi="Calibri"/>
                <w:color w:val="000000"/>
                <w:lang w:val="kk-KZ"/>
              </w:rPr>
              <w:lastRenderedPageBreak/>
              <w:t>БОРОВСКОЙ МӨЛТЕК АУДАНЫ, ҮЙ 54 А</w:t>
            </w:r>
            <w:r w:rsidRPr="005C6BE2">
              <w:rPr>
                <w:rFonts w:ascii="Calibri" w:hAnsi="Calibri"/>
                <w:color w:val="000000"/>
                <w:lang w:val="kk-KZ"/>
              </w:rPr>
              <w:br/>
              <w:t>БОРОВСКОЙ МӨЛТЕК АУДАНЫ, ҮЙ 55</w:t>
            </w:r>
            <w:r w:rsidRPr="005C6BE2">
              <w:rPr>
                <w:rFonts w:ascii="Calibri" w:hAnsi="Calibri"/>
                <w:color w:val="000000"/>
                <w:lang w:val="kk-KZ"/>
              </w:rPr>
              <w:br/>
              <w:t>БОРОВСКОЙ МӨЛТЕК АУДАНЫ, ҮЙ 56</w:t>
            </w:r>
            <w:r w:rsidRPr="005C6BE2">
              <w:rPr>
                <w:rFonts w:ascii="Calibri" w:hAnsi="Calibri"/>
                <w:color w:val="000000"/>
                <w:lang w:val="kk-KZ"/>
              </w:rPr>
              <w:br/>
              <w:t>БОРОВСКОЙ МӨЛТЕК АУДАНЫ, ҮЙ 57</w:t>
            </w:r>
            <w:r w:rsidRPr="005C6BE2">
              <w:rPr>
                <w:rFonts w:ascii="Calibri" w:hAnsi="Calibri"/>
                <w:color w:val="000000"/>
                <w:lang w:val="kk-KZ"/>
              </w:rPr>
              <w:br/>
              <w:t>БОРОВСКОЙ МӨЛТЕК АУДАНЫ, ҮЙ 58</w:t>
            </w:r>
            <w:r w:rsidRPr="005C6BE2">
              <w:rPr>
                <w:rFonts w:ascii="Calibri" w:hAnsi="Calibri"/>
                <w:color w:val="000000"/>
                <w:lang w:val="kk-KZ"/>
              </w:rPr>
              <w:br/>
              <w:t>БОРОВСКОЙ МӨЛТЕК АУДАНЫ, ҮЙ 59</w:t>
            </w:r>
            <w:r w:rsidRPr="005C6BE2">
              <w:rPr>
                <w:rFonts w:ascii="Calibri" w:hAnsi="Calibri"/>
                <w:color w:val="000000"/>
                <w:lang w:val="kk-KZ"/>
              </w:rPr>
              <w:br/>
              <w:t>БОРОВСКОЙ МӨЛТЕК АУДАНЫ, ҮЙ 60</w:t>
            </w:r>
            <w:r w:rsidRPr="005C6BE2">
              <w:rPr>
                <w:rFonts w:ascii="Calibri" w:hAnsi="Calibri"/>
                <w:color w:val="000000"/>
                <w:lang w:val="kk-KZ"/>
              </w:rPr>
              <w:br/>
              <w:t>БОРОВСКОЙ МӨЛТЕК АУДАНЫ, ҮЙ 61</w:t>
            </w:r>
            <w:r w:rsidRPr="005C6BE2">
              <w:rPr>
                <w:rFonts w:ascii="Calibri" w:hAnsi="Calibri"/>
                <w:color w:val="000000"/>
                <w:lang w:val="kk-KZ"/>
              </w:rPr>
              <w:br/>
              <w:t>БОРОВСКОЙ МӨЛТЕК АУДАНЫ, ҮЙ 63</w:t>
            </w:r>
            <w:r w:rsidRPr="005C6BE2">
              <w:rPr>
                <w:rFonts w:ascii="Calibri" w:hAnsi="Calibri"/>
                <w:color w:val="000000"/>
                <w:lang w:val="kk-KZ"/>
              </w:rPr>
              <w:br/>
              <w:t>БОРОВСКОЙ МӨЛТЕК АУДАНЫ, ҮЙ 64</w:t>
            </w:r>
            <w:r w:rsidRPr="005C6BE2">
              <w:rPr>
                <w:rFonts w:ascii="Calibri" w:hAnsi="Calibri"/>
                <w:color w:val="000000"/>
                <w:lang w:val="kk-KZ"/>
              </w:rPr>
              <w:br/>
              <w:t>БОРОВСКОЙ МӨЛТЕК АУДАНЫ, ҮЙ 66</w:t>
            </w:r>
            <w:r w:rsidRPr="005C6BE2">
              <w:rPr>
                <w:rFonts w:ascii="Calibri" w:hAnsi="Calibri"/>
                <w:color w:val="000000"/>
                <w:lang w:val="kk-KZ"/>
              </w:rPr>
              <w:br/>
              <w:t>БОРОВСКОЙ МӨЛТЕК АУДАНЫ, ҮЙ 67</w:t>
            </w:r>
            <w:r w:rsidRPr="005C6BE2">
              <w:rPr>
                <w:rFonts w:ascii="Calibri" w:hAnsi="Calibri"/>
                <w:color w:val="000000"/>
                <w:lang w:val="kk-KZ"/>
              </w:rPr>
              <w:br/>
              <w:t>БОРОВСКОЙ МӨЛТЕК АУДАНЫ, ҮЙ 68</w:t>
            </w:r>
            <w:r w:rsidRPr="005C6BE2">
              <w:rPr>
                <w:rFonts w:ascii="Calibri" w:hAnsi="Calibri"/>
                <w:color w:val="000000"/>
                <w:lang w:val="kk-KZ"/>
              </w:rPr>
              <w:br/>
              <w:t>УОКЕШСКАЯ КӨШЕСІ, КОРОЛЕВА КӨШЕСІ, БОГОВИЦКИЙ КӨШЕСІ, БАЛУАН ШОЛАҚ КӨШЕСІ, МИЛОСЕРДИЯ КӨШЕСІ, ҚҰРМАНҒАЗЫ КӨШЕСІ, КУНИЦЫН КӨШЕСІ, ДМИТРИЕВ КӨШЕСІ, КОСМАНАВТОВ КӨШЕСІ</w:t>
            </w:r>
            <w:r w:rsidRPr="005C6BE2">
              <w:rPr>
                <w:rFonts w:ascii="Calibri" w:hAnsi="Calibri"/>
                <w:color w:val="000000"/>
                <w:lang w:val="kk-KZ"/>
              </w:rPr>
              <w:br/>
            </w:r>
          </w:p>
        </w:tc>
      </w:tr>
    </w:tbl>
    <w:p w14:paraId="59EBD75C" w14:textId="77777777" w:rsidR="00063767" w:rsidRPr="00284177" w:rsidRDefault="00063767" w:rsidP="00657094">
      <w:pPr>
        <w:spacing w:after="0" w:line="240" w:lineRule="auto"/>
        <w:rPr>
          <w:rFonts w:ascii="Times New Roman" w:hAnsi="Times New Roman" w:cs="Times New Roman"/>
          <w:b/>
          <w:sz w:val="24"/>
          <w:szCs w:val="24"/>
          <w:u w:val="single"/>
          <w:lang w:val="kk-KZ"/>
        </w:rPr>
      </w:pPr>
    </w:p>
    <w:p w14:paraId="47B1CBF9" w14:textId="77777777" w:rsidR="00002827" w:rsidRPr="00717876" w:rsidRDefault="00D26357" w:rsidP="00C80C6B">
      <w:pPr>
        <w:spacing w:after="0" w:line="240" w:lineRule="auto"/>
        <w:jc w:val="center"/>
        <w:rPr>
          <w:rFonts w:ascii="Times New Roman" w:hAnsi="Times New Roman" w:cs="Times New Roman"/>
          <w:b/>
          <w:sz w:val="24"/>
          <w:szCs w:val="24"/>
          <w:u w:val="single"/>
          <w:lang w:val="kk-KZ"/>
        </w:rPr>
      </w:pPr>
      <w:r w:rsidRPr="00717876">
        <w:rPr>
          <w:rFonts w:ascii="Times New Roman" w:hAnsi="Times New Roman" w:cs="Times New Roman"/>
          <w:b/>
          <w:sz w:val="24"/>
          <w:szCs w:val="24"/>
          <w:u w:val="single"/>
          <w:lang w:val="kk-KZ"/>
        </w:rPr>
        <w:t>МЕКТЕП БАСШЫСЫ ТУРАЛЫ МӘЛІМЕТ</w:t>
      </w:r>
    </w:p>
    <w:p w14:paraId="0AEAEA59" w14:textId="77777777" w:rsidR="00C80C6B" w:rsidRPr="00717876" w:rsidRDefault="00C80C6B" w:rsidP="00AA331E">
      <w:pPr>
        <w:spacing w:after="0" w:line="240" w:lineRule="auto"/>
        <w:rPr>
          <w:rFonts w:ascii="Times New Roman" w:hAnsi="Times New Roman" w:cs="Times New Roman"/>
          <w:color w:val="FF0000"/>
          <w:sz w:val="24"/>
          <w:szCs w:val="24"/>
          <w:lang w:val="kk-KZ"/>
        </w:rPr>
      </w:pPr>
    </w:p>
    <w:tbl>
      <w:tblPr>
        <w:tblStyle w:val="a3"/>
        <w:tblW w:w="10605" w:type="dxa"/>
        <w:jc w:val="center"/>
        <w:tblLook w:val="04A0" w:firstRow="1" w:lastRow="0" w:firstColumn="1" w:lastColumn="0" w:noHBand="0" w:noVBand="1"/>
      </w:tblPr>
      <w:tblGrid>
        <w:gridCol w:w="2943"/>
        <w:gridCol w:w="7662"/>
      </w:tblGrid>
      <w:tr w:rsidR="009F3849" w:rsidRPr="00E44C86" w14:paraId="1AD78D00" w14:textId="77777777" w:rsidTr="00AD5953">
        <w:trPr>
          <w:jc w:val="center"/>
        </w:trPr>
        <w:tc>
          <w:tcPr>
            <w:tcW w:w="2943" w:type="dxa"/>
            <w:shd w:val="clear" w:color="auto" w:fill="auto"/>
          </w:tcPr>
          <w:p w14:paraId="712D1878" w14:textId="77777777" w:rsidR="009F3849" w:rsidRPr="00717876" w:rsidRDefault="009F3849" w:rsidP="0048425F">
            <w:pPr>
              <w:rPr>
                <w:rFonts w:ascii="Times New Roman" w:hAnsi="Times New Roman" w:cs="Times New Roman"/>
                <w:b/>
                <w:color w:val="FF0000"/>
                <w:sz w:val="24"/>
                <w:szCs w:val="24"/>
                <w:lang w:val="kk-KZ"/>
              </w:rPr>
            </w:pPr>
            <w:r w:rsidRPr="00717876">
              <w:rPr>
                <w:rFonts w:ascii="Times New Roman" w:hAnsi="Times New Roman" w:cs="Times New Roman"/>
                <w:b/>
                <w:sz w:val="24"/>
                <w:szCs w:val="24"/>
                <w:lang w:val="kk-KZ"/>
              </w:rPr>
              <w:t>Атауы</w:t>
            </w:r>
          </w:p>
        </w:tc>
        <w:tc>
          <w:tcPr>
            <w:tcW w:w="7662" w:type="dxa"/>
            <w:shd w:val="clear" w:color="auto" w:fill="auto"/>
          </w:tcPr>
          <w:p w14:paraId="6A10A003" w14:textId="77777777" w:rsidR="009F3849" w:rsidRPr="00717876" w:rsidRDefault="009F3849" w:rsidP="00EF2031">
            <w:pPr>
              <w:jc w:val="center"/>
              <w:rPr>
                <w:rFonts w:ascii="Times New Roman" w:hAnsi="Times New Roman" w:cs="Times New Roman"/>
                <w:b/>
                <w:color w:val="FF0000"/>
                <w:sz w:val="24"/>
                <w:szCs w:val="24"/>
                <w:lang w:val="kk-KZ"/>
              </w:rPr>
            </w:pPr>
            <w:r w:rsidRPr="00717876">
              <w:rPr>
                <w:rFonts w:ascii="Times New Roman" w:hAnsi="Times New Roman" w:cs="Times New Roman"/>
                <w:b/>
                <w:sz w:val="24"/>
                <w:szCs w:val="24"/>
                <w:lang w:val="kk-KZ"/>
              </w:rPr>
              <w:t>Сипаттамасы</w:t>
            </w:r>
          </w:p>
        </w:tc>
      </w:tr>
      <w:tr w:rsidR="00CF69E8" w:rsidRPr="00E44C86" w14:paraId="1D3C6309" w14:textId="77777777" w:rsidTr="00AD5953">
        <w:trPr>
          <w:jc w:val="center"/>
        </w:trPr>
        <w:tc>
          <w:tcPr>
            <w:tcW w:w="2943" w:type="dxa"/>
          </w:tcPr>
          <w:p w14:paraId="5A4900C8" w14:textId="77777777" w:rsidR="009F3849" w:rsidRPr="00717876" w:rsidRDefault="00CF69E8" w:rsidP="0048425F">
            <w:pPr>
              <w:rPr>
                <w:rFonts w:ascii="Times New Roman" w:hAnsi="Times New Roman" w:cs="Times New Roman"/>
                <w:b/>
                <w:sz w:val="24"/>
                <w:szCs w:val="24"/>
                <w:lang w:val="kk-KZ"/>
              </w:rPr>
            </w:pPr>
            <w:r w:rsidRPr="00717876">
              <w:rPr>
                <w:rFonts w:ascii="Times New Roman" w:hAnsi="Times New Roman" w:cs="Times New Roman"/>
                <w:b/>
                <w:sz w:val="24"/>
                <w:szCs w:val="24"/>
                <w:lang w:val="kk-KZ"/>
              </w:rPr>
              <w:t>Аты-жөні</w:t>
            </w:r>
          </w:p>
        </w:tc>
        <w:tc>
          <w:tcPr>
            <w:tcW w:w="7662" w:type="dxa"/>
            <w:vAlign w:val="center"/>
          </w:tcPr>
          <w:p w14:paraId="3DAFD2F2" w14:textId="77777777" w:rsidR="009F3849" w:rsidRPr="00717876" w:rsidRDefault="00B91C21" w:rsidP="00E7090A">
            <w:pPr>
              <w:rPr>
                <w:rFonts w:ascii="Times New Roman" w:hAnsi="Times New Roman" w:cs="Times New Roman"/>
                <w:sz w:val="24"/>
                <w:szCs w:val="24"/>
                <w:lang w:val="kk-KZ"/>
              </w:rPr>
            </w:pPr>
            <w:r>
              <w:rPr>
                <w:rFonts w:ascii="Times New Roman" w:hAnsi="Times New Roman" w:cs="Times New Roman"/>
                <w:sz w:val="24"/>
                <w:szCs w:val="24"/>
                <w:lang w:val="kk-KZ"/>
              </w:rPr>
              <w:t>Сарсембаева Баян Вахитовна</w:t>
            </w:r>
          </w:p>
        </w:tc>
      </w:tr>
      <w:tr w:rsidR="00BD646D" w:rsidRPr="00E44C86" w14:paraId="59B54D98" w14:textId="77777777" w:rsidTr="00AD5953">
        <w:trPr>
          <w:jc w:val="center"/>
        </w:trPr>
        <w:tc>
          <w:tcPr>
            <w:tcW w:w="2943" w:type="dxa"/>
          </w:tcPr>
          <w:p w14:paraId="30B010EF" w14:textId="77777777" w:rsidR="009F3849" w:rsidRPr="00717876" w:rsidRDefault="00BD646D" w:rsidP="0048425F">
            <w:pPr>
              <w:rPr>
                <w:rFonts w:ascii="Times New Roman" w:hAnsi="Times New Roman" w:cs="Times New Roman"/>
                <w:b/>
                <w:sz w:val="24"/>
                <w:szCs w:val="24"/>
                <w:lang w:val="kk-KZ"/>
              </w:rPr>
            </w:pPr>
            <w:r w:rsidRPr="00717876">
              <w:rPr>
                <w:rFonts w:ascii="Times New Roman" w:hAnsi="Times New Roman" w:cs="Times New Roman"/>
                <w:b/>
                <w:sz w:val="24"/>
                <w:szCs w:val="24"/>
                <w:lang w:val="kk-KZ"/>
              </w:rPr>
              <w:t>Қызметі</w:t>
            </w:r>
          </w:p>
        </w:tc>
        <w:tc>
          <w:tcPr>
            <w:tcW w:w="7662" w:type="dxa"/>
            <w:vAlign w:val="center"/>
          </w:tcPr>
          <w:p w14:paraId="6D86714B" w14:textId="77777777" w:rsidR="009F3849" w:rsidRPr="00717876" w:rsidRDefault="008541FA" w:rsidP="00E7090A">
            <w:pPr>
              <w:rPr>
                <w:rFonts w:ascii="Times New Roman" w:hAnsi="Times New Roman" w:cs="Times New Roman"/>
                <w:sz w:val="24"/>
                <w:szCs w:val="24"/>
                <w:lang w:val="kk-KZ"/>
              </w:rPr>
            </w:pPr>
            <w:r w:rsidRPr="00717876">
              <w:rPr>
                <w:rFonts w:ascii="Times New Roman" w:hAnsi="Times New Roman" w:cs="Times New Roman"/>
                <w:sz w:val="24"/>
                <w:szCs w:val="24"/>
                <w:lang w:val="kk-KZ"/>
              </w:rPr>
              <w:t>Мектеп директоры</w:t>
            </w:r>
          </w:p>
        </w:tc>
      </w:tr>
      <w:tr w:rsidR="00BD646D" w:rsidRPr="00717876" w14:paraId="72761A40" w14:textId="77777777" w:rsidTr="00AD5953">
        <w:trPr>
          <w:jc w:val="center"/>
        </w:trPr>
        <w:tc>
          <w:tcPr>
            <w:tcW w:w="2943" w:type="dxa"/>
          </w:tcPr>
          <w:p w14:paraId="1B6EAA18" w14:textId="77777777" w:rsidR="009F3849" w:rsidRPr="00717876" w:rsidRDefault="00BD646D" w:rsidP="0048425F">
            <w:pPr>
              <w:pStyle w:val="a4"/>
              <w:spacing w:before="0" w:beforeAutospacing="0" w:after="0" w:afterAutospacing="0"/>
              <w:rPr>
                <w:b/>
                <w:lang w:val="kk-KZ"/>
              </w:rPr>
            </w:pPr>
            <w:r w:rsidRPr="00717876">
              <w:rPr>
                <w:b/>
                <w:lang w:val="kk-KZ"/>
              </w:rPr>
              <w:t>Жасы</w:t>
            </w:r>
          </w:p>
        </w:tc>
        <w:tc>
          <w:tcPr>
            <w:tcW w:w="7662" w:type="dxa"/>
            <w:vAlign w:val="center"/>
          </w:tcPr>
          <w:p w14:paraId="7F802771" w14:textId="77777777" w:rsidR="009F3849" w:rsidRPr="008E13D5" w:rsidRDefault="00706BC6" w:rsidP="00E7090A">
            <w:pPr>
              <w:pStyle w:val="a4"/>
              <w:spacing w:before="0" w:beforeAutospacing="0" w:after="0" w:afterAutospacing="0"/>
            </w:pPr>
            <w:r>
              <w:rPr>
                <w:lang w:val="kk-KZ"/>
              </w:rPr>
              <w:t>57</w:t>
            </w:r>
          </w:p>
        </w:tc>
      </w:tr>
      <w:tr w:rsidR="009F3849" w:rsidRPr="00717876" w14:paraId="74DAD0A1" w14:textId="77777777" w:rsidTr="00AD5953">
        <w:trPr>
          <w:jc w:val="center"/>
        </w:trPr>
        <w:tc>
          <w:tcPr>
            <w:tcW w:w="2943" w:type="dxa"/>
          </w:tcPr>
          <w:p w14:paraId="37DA015C" w14:textId="77777777" w:rsidR="009F3849" w:rsidRPr="00717876" w:rsidRDefault="009F3849" w:rsidP="0048425F">
            <w:pPr>
              <w:pStyle w:val="a4"/>
              <w:spacing w:before="0" w:beforeAutospacing="0" w:after="0" w:afterAutospacing="0"/>
              <w:rPr>
                <w:b/>
                <w:color w:val="FF0000"/>
                <w:lang w:val="kk-KZ"/>
              </w:rPr>
            </w:pPr>
            <w:r w:rsidRPr="00717876">
              <w:rPr>
                <w:b/>
                <w:lang w:val="kk-KZ"/>
              </w:rPr>
              <w:t>ИИН</w:t>
            </w:r>
          </w:p>
        </w:tc>
        <w:tc>
          <w:tcPr>
            <w:tcW w:w="7662" w:type="dxa"/>
            <w:vAlign w:val="center"/>
          </w:tcPr>
          <w:p w14:paraId="417306DB" w14:textId="77777777" w:rsidR="009F3849" w:rsidRPr="00B05894" w:rsidRDefault="00B05894" w:rsidP="00E7090A">
            <w:pPr>
              <w:pStyle w:val="a4"/>
              <w:spacing w:before="0" w:beforeAutospacing="0" w:after="0" w:afterAutospacing="0"/>
            </w:pPr>
            <w:r>
              <w:t>650101406990</w:t>
            </w:r>
          </w:p>
        </w:tc>
      </w:tr>
      <w:tr w:rsidR="009F3849" w:rsidRPr="008E13D5" w14:paraId="0D7F62BE" w14:textId="77777777" w:rsidTr="00AD5953">
        <w:trPr>
          <w:jc w:val="center"/>
        </w:trPr>
        <w:tc>
          <w:tcPr>
            <w:tcW w:w="2943" w:type="dxa"/>
          </w:tcPr>
          <w:p w14:paraId="09829EDC" w14:textId="77777777" w:rsidR="009F3849" w:rsidRPr="00717876" w:rsidRDefault="005D6B00" w:rsidP="0048425F">
            <w:pPr>
              <w:rPr>
                <w:rFonts w:ascii="Times New Roman" w:hAnsi="Times New Roman" w:cs="Times New Roman"/>
                <w:b/>
                <w:color w:val="FF0000"/>
                <w:sz w:val="24"/>
                <w:szCs w:val="24"/>
                <w:lang w:val="kk-KZ"/>
              </w:rPr>
            </w:pPr>
            <w:r w:rsidRPr="00717876">
              <w:rPr>
                <w:rFonts w:ascii="Times New Roman" w:hAnsi="Times New Roman" w:cs="Times New Roman"/>
                <w:b/>
                <w:sz w:val="24"/>
                <w:szCs w:val="24"/>
                <w:lang w:val="kk-KZ"/>
              </w:rPr>
              <w:t>Базалық білімі</w:t>
            </w:r>
          </w:p>
        </w:tc>
        <w:tc>
          <w:tcPr>
            <w:tcW w:w="7662" w:type="dxa"/>
            <w:vAlign w:val="center"/>
          </w:tcPr>
          <w:p w14:paraId="731526D3" w14:textId="77777777" w:rsidR="009F3849" w:rsidRPr="00717876" w:rsidRDefault="00706BC6" w:rsidP="00E7090A">
            <w:pPr>
              <w:rPr>
                <w:rFonts w:ascii="Times New Roman" w:hAnsi="Times New Roman" w:cs="Times New Roman"/>
                <w:sz w:val="24"/>
                <w:szCs w:val="24"/>
                <w:lang w:val="kk-KZ"/>
              </w:rPr>
            </w:pPr>
            <w:r>
              <w:rPr>
                <w:rFonts w:ascii="Times New Roman" w:hAnsi="Times New Roman" w:cs="Times New Roman"/>
                <w:sz w:val="24"/>
                <w:szCs w:val="24"/>
                <w:lang w:val="kk-KZ"/>
              </w:rPr>
              <w:t>Биология мұғалім</w:t>
            </w:r>
          </w:p>
        </w:tc>
      </w:tr>
      <w:tr w:rsidR="00625EDD" w:rsidRPr="00717876" w14:paraId="65F828A7" w14:textId="77777777" w:rsidTr="00AD5953">
        <w:trPr>
          <w:jc w:val="center"/>
        </w:trPr>
        <w:tc>
          <w:tcPr>
            <w:tcW w:w="2943" w:type="dxa"/>
          </w:tcPr>
          <w:p w14:paraId="6AFBD0B0" w14:textId="77777777" w:rsidR="009F3849" w:rsidRPr="00717876" w:rsidRDefault="00625EDD" w:rsidP="0048425F">
            <w:pPr>
              <w:rPr>
                <w:rFonts w:ascii="Times New Roman" w:hAnsi="Times New Roman" w:cs="Times New Roman"/>
                <w:b/>
                <w:sz w:val="24"/>
                <w:szCs w:val="24"/>
                <w:lang w:val="kk-KZ"/>
              </w:rPr>
            </w:pPr>
            <w:r w:rsidRPr="00717876">
              <w:rPr>
                <w:rFonts w:ascii="Times New Roman" w:hAnsi="Times New Roman" w:cs="Times New Roman"/>
                <w:b/>
                <w:sz w:val="24"/>
                <w:szCs w:val="24"/>
                <w:lang w:val="kk-KZ"/>
              </w:rPr>
              <w:t>Санаты</w:t>
            </w:r>
          </w:p>
        </w:tc>
        <w:tc>
          <w:tcPr>
            <w:tcW w:w="7662" w:type="dxa"/>
            <w:vAlign w:val="center"/>
          </w:tcPr>
          <w:p w14:paraId="5981DC95" w14:textId="77777777" w:rsidR="009F3849" w:rsidRPr="00717876" w:rsidRDefault="00F34AF3" w:rsidP="00E7090A">
            <w:pPr>
              <w:rPr>
                <w:rFonts w:ascii="Times New Roman" w:hAnsi="Times New Roman" w:cs="Times New Roman"/>
                <w:sz w:val="24"/>
                <w:szCs w:val="24"/>
                <w:lang w:val="kk-KZ"/>
              </w:rPr>
            </w:pPr>
            <w:r w:rsidRPr="00717876">
              <w:rPr>
                <w:rFonts w:ascii="Times New Roman" w:hAnsi="Times New Roman" w:cs="Times New Roman"/>
                <w:sz w:val="24"/>
                <w:szCs w:val="24"/>
                <w:lang w:val="kk-KZ"/>
              </w:rPr>
              <w:t>Жоғары</w:t>
            </w:r>
          </w:p>
        </w:tc>
      </w:tr>
      <w:tr w:rsidR="00625EDD" w:rsidRPr="00717876" w14:paraId="3624E543" w14:textId="77777777" w:rsidTr="00AD5953">
        <w:trPr>
          <w:jc w:val="center"/>
        </w:trPr>
        <w:tc>
          <w:tcPr>
            <w:tcW w:w="2943" w:type="dxa"/>
          </w:tcPr>
          <w:p w14:paraId="7C3C776A" w14:textId="77777777" w:rsidR="009F3849" w:rsidRPr="00717876" w:rsidRDefault="00625EDD" w:rsidP="0048425F">
            <w:pPr>
              <w:rPr>
                <w:rFonts w:ascii="Times New Roman" w:hAnsi="Times New Roman" w:cs="Times New Roman"/>
                <w:b/>
                <w:sz w:val="24"/>
                <w:szCs w:val="24"/>
                <w:lang w:val="kk-KZ"/>
              </w:rPr>
            </w:pPr>
            <w:r w:rsidRPr="00717876">
              <w:rPr>
                <w:rFonts w:ascii="Times New Roman" w:hAnsi="Times New Roman" w:cs="Times New Roman"/>
                <w:b/>
                <w:sz w:val="24"/>
                <w:szCs w:val="24"/>
                <w:lang w:val="kk-KZ"/>
              </w:rPr>
              <w:t>Жалпы педагогикалық өтілі</w:t>
            </w:r>
          </w:p>
        </w:tc>
        <w:tc>
          <w:tcPr>
            <w:tcW w:w="7662" w:type="dxa"/>
            <w:vAlign w:val="center"/>
          </w:tcPr>
          <w:p w14:paraId="36BE1B2A" w14:textId="77777777" w:rsidR="009F3849" w:rsidRPr="00717876" w:rsidRDefault="00FD2B20" w:rsidP="00E7090A">
            <w:pPr>
              <w:rPr>
                <w:rFonts w:ascii="Times New Roman" w:hAnsi="Times New Roman" w:cs="Times New Roman"/>
                <w:sz w:val="24"/>
                <w:szCs w:val="24"/>
                <w:lang w:val="kk-KZ"/>
              </w:rPr>
            </w:pPr>
            <w:r>
              <w:rPr>
                <w:rFonts w:ascii="Times New Roman" w:hAnsi="Times New Roman" w:cs="Times New Roman"/>
                <w:sz w:val="24"/>
                <w:szCs w:val="24"/>
                <w:lang w:val="kk-KZ"/>
              </w:rPr>
              <w:t>39</w:t>
            </w:r>
          </w:p>
        </w:tc>
      </w:tr>
      <w:tr w:rsidR="00E6646B" w:rsidRPr="00717876" w14:paraId="132E7FF2" w14:textId="77777777" w:rsidTr="00AD5953">
        <w:trPr>
          <w:jc w:val="center"/>
        </w:trPr>
        <w:tc>
          <w:tcPr>
            <w:tcW w:w="2943" w:type="dxa"/>
          </w:tcPr>
          <w:p w14:paraId="407C0E5C" w14:textId="77777777" w:rsidR="009F3849" w:rsidRPr="00717876" w:rsidRDefault="00E6646B" w:rsidP="0048425F">
            <w:pPr>
              <w:rPr>
                <w:rFonts w:ascii="Times New Roman" w:hAnsi="Times New Roman" w:cs="Times New Roman"/>
                <w:b/>
                <w:sz w:val="24"/>
                <w:szCs w:val="24"/>
                <w:lang w:val="kk-KZ"/>
              </w:rPr>
            </w:pPr>
            <w:r w:rsidRPr="00717876">
              <w:rPr>
                <w:rFonts w:ascii="Times New Roman" w:hAnsi="Times New Roman" w:cs="Times New Roman"/>
                <w:b/>
                <w:sz w:val="24"/>
                <w:szCs w:val="24"/>
                <w:lang w:val="kk-KZ"/>
              </w:rPr>
              <w:t>Жалпы басшылық өтілі</w:t>
            </w:r>
          </w:p>
        </w:tc>
        <w:tc>
          <w:tcPr>
            <w:tcW w:w="7662" w:type="dxa"/>
            <w:vAlign w:val="center"/>
          </w:tcPr>
          <w:p w14:paraId="723FC326" w14:textId="77777777" w:rsidR="009F3849" w:rsidRPr="00717876" w:rsidRDefault="002B4A5E" w:rsidP="00E7090A">
            <w:pP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826FF" w:rsidRPr="00357130" w14:paraId="1EE326B3" w14:textId="77777777" w:rsidTr="00AD5953">
        <w:trPr>
          <w:jc w:val="center"/>
        </w:trPr>
        <w:tc>
          <w:tcPr>
            <w:tcW w:w="2943" w:type="dxa"/>
            <w:tcBorders>
              <w:bottom w:val="single" w:sz="4" w:space="0" w:color="auto"/>
            </w:tcBorders>
            <w:vAlign w:val="center"/>
          </w:tcPr>
          <w:p w14:paraId="79EF1332" w14:textId="77777777" w:rsidR="005826FF" w:rsidRPr="00717876" w:rsidRDefault="00C66BE5" w:rsidP="0048425F">
            <w:pPr>
              <w:rPr>
                <w:rFonts w:ascii="Times New Roman" w:hAnsi="Times New Roman" w:cs="Times New Roman"/>
                <w:b/>
                <w:sz w:val="24"/>
                <w:szCs w:val="24"/>
                <w:lang w:val="kk-KZ"/>
              </w:rPr>
            </w:pPr>
            <w:r w:rsidRPr="00717876">
              <w:rPr>
                <w:rFonts w:ascii="Times New Roman" w:hAnsi="Times New Roman" w:cs="Times New Roman"/>
                <w:b/>
                <w:sz w:val="24"/>
                <w:szCs w:val="24"/>
                <w:lang w:val="kk-KZ"/>
              </w:rPr>
              <w:t>Марапаттары мен мадақтамалары</w:t>
            </w:r>
            <w:r w:rsidRPr="00717876">
              <w:rPr>
                <w:rFonts w:ascii="Times New Roman" w:hAnsi="Times New Roman" w:cs="Times New Roman"/>
                <w:sz w:val="24"/>
                <w:szCs w:val="24"/>
                <w:lang w:val="kk-KZ"/>
              </w:rPr>
              <w:t>-</w:t>
            </w:r>
          </w:p>
        </w:tc>
        <w:tc>
          <w:tcPr>
            <w:tcW w:w="7662" w:type="dxa"/>
            <w:tcBorders>
              <w:bottom w:val="single" w:sz="4" w:space="0" w:color="auto"/>
            </w:tcBorders>
            <w:vAlign w:val="center"/>
          </w:tcPr>
          <w:p w14:paraId="63C04C6A" w14:textId="77777777" w:rsidR="00357130" w:rsidRDefault="00357130" w:rsidP="00357130">
            <w:pPr>
              <w:jc w:val="both"/>
              <w:rPr>
                <w:rFonts w:ascii="Times New Roman" w:hAnsi="Times New Roman" w:cs="Times New Roman"/>
                <w:sz w:val="24"/>
                <w:szCs w:val="24"/>
                <w:lang w:val="kk-KZ"/>
              </w:rPr>
            </w:pPr>
            <w:r w:rsidRPr="0072104B">
              <w:rPr>
                <w:rFonts w:ascii="Times New Roman" w:hAnsi="Times New Roman" w:cs="Times New Roman"/>
                <w:sz w:val="24"/>
                <w:szCs w:val="24"/>
                <w:lang w:val="kk-KZ"/>
              </w:rPr>
              <w:t>11-14.08. 2019 "Баршаға арналған мектеп" Халықаралық қоғамдық білім беру қоры ұйымдастырған "Қазақстан мұғалімдерінің көшбасшылығы" атты халықаралық конференцияға қатысты»</w:t>
            </w:r>
          </w:p>
          <w:p w14:paraId="63406409" w14:textId="77777777" w:rsidR="00A503B2" w:rsidRDefault="00357130" w:rsidP="00357130">
            <w:pPr>
              <w:rPr>
                <w:rFonts w:ascii="Times New Roman" w:hAnsi="Times New Roman" w:cs="Times New Roman"/>
                <w:sz w:val="24"/>
                <w:szCs w:val="24"/>
                <w:lang w:val="kk-KZ"/>
              </w:rPr>
            </w:pPr>
            <w:r w:rsidRPr="007C1D7B">
              <w:rPr>
                <w:rFonts w:ascii="Times New Roman" w:hAnsi="Times New Roman" w:cs="Times New Roman"/>
                <w:sz w:val="24"/>
                <w:szCs w:val="24"/>
                <w:lang w:val="kk-KZ"/>
              </w:rPr>
              <w:t>- "Қазақстан мұғалімдерінің көшбасшылығы" жобасының халықаралық сертификаты, алғыс хат.</w:t>
            </w:r>
          </w:p>
          <w:p w14:paraId="384A8BD4" w14:textId="77777777" w:rsidR="00491216" w:rsidRPr="004642CF" w:rsidRDefault="00491216" w:rsidP="00357130">
            <w:pPr>
              <w:rPr>
                <w:rFonts w:ascii="Times New Roman" w:hAnsi="Times New Roman" w:cs="Times New Roman"/>
                <w:sz w:val="24"/>
                <w:szCs w:val="24"/>
                <w:u w:val="single"/>
                <w:lang w:val="kk-KZ"/>
              </w:rPr>
            </w:pPr>
            <w:r>
              <w:rPr>
                <w:rFonts w:ascii="Times New Roman" w:hAnsi="Times New Roman" w:cs="Times New Roman"/>
                <w:sz w:val="24"/>
                <w:szCs w:val="24"/>
                <w:lang w:val="kk-KZ"/>
              </w:rPr>
              <w:t>2021 жылы «Білім және ғылым қызметкерлерінің кәсіподағына сіңірген еңбегі үшін төс белгісімен марапатталды. №333</w:t>
            </w:r>
          </w:p>
        </w:tc>
      </w:tr>
    </w:tbl>
    <w:p w14:paraId="0B505CF9" w14:textId="77777777" w:rsidR="00BF051D" w:rsidRDefault="00BF051D" w:rsidP="00F25385">
      <w:pPr>
        <w:jc w:val="center"/>
        <w:rPr>
          <w:rFonts w:ascii="Times New Roman" w:hAnsi="Times New Roman" w:cs="Times New Roman"/>
          <w:b/>
          <w:sz w:val="24"/>
          <w:szCs w:val="24"/>
          <w:u w:val="single"/>
          <w:lang w:val="kk-KZ"/>
        </w:rPr>
      </w:pPr>
    </w:p>
    <w:p w14:paraId="250B7BEC" w14:textId="77777777" w:rsidR="00357130" w:rsidRPr="00717876" w:rsidRDefault="00357130" w:rsidP="00357130">
      <w:pPr>
        <w:jc w:val="center"/>
        <w:rPr>
          <w:rFonts w:ascii="Times New Roman" w:hAnsi="Times New Roman" w:cs="Times New Roman"/>
          <w:sz w:val="24"/>
          <w:szCs w:val="24"/>
          <w:u w:val="single"/>
          <w:lang w:val="kk-KZ"/>
        </w:rPr>
      </w:pPr>
      <w:r w:rsidRPr="00717876">
        <w:rPr>
          <w:rFonts w:ascii="Times New Roman" w:hAnsi="Times New Roman" w:cs="Times New Roman"/>
          <w:b/>
          <w:sz w:val="24"/>
          <w:szCs w:val="24"/>
          <w:u w:val="single"/>
          <w:lang w:val="kk-KZ"/>
        </w:rPr>
        <w:t>ҮНДЕУ МӘТІНІ</w:t>
      </w:r>
    </w:p>
    <w:tbl>
      <w:tblPr>
        <w:tblStyle w:val="a3"/>
        <w:tblW w:w="0" w:type="auto"/>
        <w:jc w:val="center"/>
        <w:tblLook w:val="04A0" w:firstRow="1" w:lastRow="0" w:firstColumn="1" w:lastColumn="0" w:noHBand="0" w:noVBand="1"/>
      </w:tblPr>
      <w:tblGrid>
        <w:gridCol w:w="9886"/>
      </w:tblGrid>
      <w:tr w:rsidR="00357130" w:rsidRPr="00154EB2" w14:paraId="1281EA4D" w14:textId="77777777" w:rsidTr="007314D7">
        <w:trPr>
          <w:jc w:val="center"/>
        </w:trPr>
        <w:tc>
          <w:tcPr>
            <w:tcW w:w="9886" w:type="dxa"/>
            <w:tcBorders>
              <w:top w:val="single" w:sz="4" w:space="0" w:color="auto"/>
            </w:tcBorders>
          </w:tcPr>
          <w:p w14:paraId="449DE0CE" w14:textId="77777777" w:rsidR="00357130" w:rsidRDefault="00357130" w:rsidP="007314D7">
            <w:pPr>
              <w:jc w:val="both"/>
              <w:rPr>
                <w:rFonts w:ascii="Times New Roman" w:eastAsia="Times New Roman" w:hAnsi="Times New Roman" w:cs="Times New Roman"/>
                <w:color w:val="FF0000"/>
                <w:sz w:val="24"/>
                <w:szCs w:val="24"/>
                <w:lang w:val="kk-KZ" w:eastAsia="ru-RU"/>
              </w:rPr>
            </w:pPr>
            <w:r w:rsidRPr="008E13D5">
              <w:rPr>
                <w:rFonts w:ascii="Tahoma" w:eastAsia="Times New Roman" w:hAnsi="Tahoma" w:cs="Times New Roman"/>
                <w:color w:val="FF0000"/>
                <w:sz w:val="24"/>
                <w:szCs w:val="24"/>
                <w:lang w:val="kk-KZ" w:eastAsia="ru-RU"/>
              </w:rPr>
              <w:t>﻿</w:t>
            </w:r>
            <w:r w:rsidRPr="008E13D5">
              <w:rPr>
                <w:rFonts w:ascii="Times New Roman" w:eastAsia="Times New Roman" w:hAnsi="Times New Roman" w:cs="Times New Roman"/>
                <w:color w:val="FF0000"/>
                <w:sz w:val="24"/>
                <w:szCs w:val="24"/>
                <w:lang w:val="kk-KZ" w:eastAsia="ru-RU"/>
              </w:rPr>
              <w:t xml:space="preserve"> </w:t>
            </w:r>
            <w:r w:rsidRPr="008E13D5">
              <w:rPr>
                <w:rFonts w:ascii="Times New Roman" w:eastAsia="Times New Roman" w:hAnsi="Times New Roman" w:cs="Times New Roman"/>
                <w:color w:val="FF0000"/>
                <w:sz w:val="24"/>
                <w:szCs w:val="24"/>
                <w:lang w:val="kk-KZ" w:eastAsia="ru-RU"/>
              </w:rPr>
              <w:tab/>
            </w:r>
          </w:p>
          <w:p w14:paraId="77C61107" w14:textId="77777777" w:rsidR="00357130" w:rsidRPr="00491216" w:rsidRDefault="00357130" w:rsidP="007314D7">
            <w:pPr>
              <w:jc w:val="both"/>
              <w:rPr>
                <w:rFonts w:ascii="Times New Roman" w:hAnsi="Times New Roman" w:cs="Times New Roman"/>
                <w:color w:val="171717"/>
                <w:sz w:val="24"/>
                <w:szCs w:val="24"/>
                <w:lang w:val="kk-KZ"/>
              </w:rPr>
            </w:pPr>
            <w:r>
              <w:rPr>
                <w:rFonts w:ascii="Times New Roman" w:hAnsi="Times New Roman" w:cs="Times New Roman"/>
                <w:i/>
                <w:color w:val="171717"/>
                <w:sz w:val="24"/>
                <w:szCs w:val="24"/>
                <w:lang w:val="kk-KZ"/>
              </w:rPr>
              <w:t xml:space="preserve">   </w:t>
            </w:r>
            <w:r w:rsidRPr="00491216">
              <w:rPr>
                <w:rFonts w:ascii="Times New Roman" w:hAnsi="Times New Roman" w:cs="Times New Roman"/>
                <w:color w:val="171717"/>
                <w:sz w:val="24"/>
                <w:szCs w:val="24"/>
                <w:lang w:val="kk-KZ"/>
              </w:rPr>
              <w:t>Мектептің басты басымдығы-жаңартылған білім беру мазмұнын енгізу жұмыстарын ұйымдастыру. Мектеп өз дамуының жаңа кезеңіне шығады, мұнда негізгі мақсат білім беруді жаңғыртуды жүзеге асыру барысында тиімді даму үшін жағдай жасау ғана емес, сонымен қатар өзгеріп отыратын әлеуметтік және педагогикалық жағдайларға неғұрлым жауап беретін жаңа перспективалы мектеп моделін пысықтау болып табылады. Мектеп моделі болашақ ұрпақтың дамуы мен өмірінің негіздеріне нұқсан келтірмей, болашақ әлемде қауіпсіз және бақытты өмір сүруге қабілетті әлемнің азаматы болып табылатын оқушыны экологиялық-адамгершілік тәрбиелеуді қалыптастыру аспектісінде құрылған.</w:t>
            </w:r>
          </w:p>
          <w:p w14:paraId="048843B7" w14:textId="77777777" w:rsidR="00357130" w:rsidRPr="00491216" w:rsidRDefault="00491216" w:rsidP="007314D7">
            <w:pPr>
              <w:jc w:val="both"/>
              <w:rPr>
                <w:rFonts w:ascii="Times New Roman" w:hAnsi="Times New Roman" w:cs="Times New Roman"/>
                <w:color w:val="171717"/>
                <w:sz w:val="24"/>
                <w:szCs w:val="24"/>
                <w:lang w:val="kk-KZ"/>
              </w:rPr>
            </w:pPr>
            <w:r>
              <w:rPr>
                <w:rFonts w:ascii="Times New Roman" w:hAnsi="Times New Roman" w:cs="Times New Roman"/>
                <w:color w:val="171717"/>
                <w:sz w:val="24"/>
                <w:szCs w:val="24"/>
                <w:lang w:val="kk-KZ"/>
              </w:rPr>
              <w:t>Сәкен Жүнісов атындағы №18 мектеп-лицейінің</w:t>
            </w:r>
            <w:r w:rsidR="00357130" w:rsidRPr="00491216">
              <w:rPr>
                <w:rFonts w:ascii="Times New Roman" w:hAnsi="Times New Roman" w:cs="Times New Roman"/>
                <w:color w:val="171717"/>
                <w:sz w:val="24"/>
                <w:szCs w:val="24"/>
                <w:lang w:val="kk-KZ"/>
              </w:rPr>
              <w:t xml:space="preserve"> педагогикалық ұжымы жұмысының мақсаты оқушылардың жан-жақты дамыған тұлғасын дамыту және тәрбиелеу үшін жағдай жасауды қамтамасыз ететін білім беру ортасын құру, 21 ғасыр оқушысының дағдыларын қалыптастырудың шарты ретінде жаңа тәсілдерді пайдалану болып табылады. Біздің мектептің мұғалімдері кәсіби дамудың жетекші принциптерін сынақтан өткізеді, педагогикалық құралдарды кеңейтеді, тәжірибе мен ақпараттың маңызды көзі бола отырып, </w:t>
            </w:r>
            <w:r w:rsidR="00357130" w:rsidRPr="00491216">
              <w:rPr>
                <w:rFonts w:ascii="Times New Roman" w:hAnsi="Times New Roman" w:cs="Times New Roman"/>
                <w:color w:val="171717"/>
                <w:sz w:val="24"/>
                <w:szCs w:val="24"/>
                <w:lang w:val="kk-KZ"/>
              </w:rPr>
              <w:lastRenderedPageBreak/>
              <w:t>жоспарлайды, ұйымдастырады.</w:t>
            </w:r>
          </w:p>
          <w:p w14:paraId="7A9A74DB" w14:textId="77777777" w:rsidR="00357130" w:rsidRPr="00862A1E" w:rsidRDefault="00357130" w:rsidP="00491216">
            <w:pPr>
              <w:jc w:val="both"/>
              <w:rPr>
                <w:i/>
                <w:color w:val="171717"/>
                <w:sz w:val="28"/>
                <w:szCs w:val="28"/>
                <w:lang w:val="kk-KZ"/>
              </w:rPr>
            </w:pPr>
            <w:r w:rsidRPr="00491216">
              <w:rPr>
                <w:rFonts w:ascii="Times New Roman" w:hAnsi="Times New Roman" w:cs="Times New Roman"/>
                <w:color w:val="171717"/>
                <w:sz w:val="24"/>
                <w:szCs w:val="24"/>
                <w:lang w:val="kk-KZ"/>
              </w:rPr>
              <w:t xml:space="preserve">       құрметпен, </w:t>
            </w:r>
            <w:r w:rsidR="00491216">
              <w:rPr>
                <w:rFonts w:ascii="Times New Roman" w:hAnsi="Times New Roman" w:cs="Times New Roman"/>
                <w:color w:val="171717"/>
                <w:sz w:val="24"/>
                <w:szCs w:val="24"/>
                <w:lang w:val="kk-KZ"/>
              </w:rPr>
              <w:t>Сарсембаева Баян Вахитовна Сәкен Жүнісов атындағы № 18 МЛ</w:t>
            </w:r>
            <w:r w:rsidRPr="00491216">
              <w:rPr>
                <w:rFonts w:ascii="Times New Roman" w:hAnsi="Times New Roman" w:cs="Times New Roman"/>
                <w:color w:val="171717"/>
                <w:sz w:val="24"/>
                <w:szCs w:val="24"/>
                <w:lang w:val="kk-KZ"/>
              </w:rPr>
              <w:t xml:space="preserve"> директоры</w:t>
            </w:r>
            <w:r w:rsidR="00491216">
              <w:rPr>
                <w:rFonts w:ascii="Times New Roman" w:hAnsi="Times New Roman" w:cs="Times New Roman"/>
                <w:color w:val="171717"/>
                <w:sz w:val="24"/>
                <w:szCs w:val="24"/>
                <w:lang w:val="kk-KZ"/>
              </w:rPr>
              <w:t>.</w:t>
            </w:r>
          </w:p>
        </w:tc>
      </w:tr>
    </w:tbl>
    <w:p w14:paraId="1D063F73" w14:textId="77777777" w:rsidR="00357130" w:rsidRPr="00717876" w:rsidRDefault="00357130" w:rsidP="00357130">
      <w:pPr>
        <w:spacing w:after="0" w:line="240" w:lineRule="auto"/>
        <w:rPr>
          <w:rFonts w:ascii="Times New Roman" w:hAnsi="Times New Roman" w:cs="Times New Roman"/>
          <w:b/>
          <w:sz w:val="24"/>
          <w:szCs w:val="24"/>
          <w:u w:val="single"/>
          <w:lang w:val="kk-KZ"/>
        </w:rPr>
      </w:pPr>
    </w:p>
    <w:p w14:paraId="13BCF074" w14:textId="77777777" w:rsidR="00357130" w:rsidRPr="00717876" w:rsidRDefault="00357130" w:rsidP="00357130">
      <w:pPr>
        <w:spacing w:after="0" w:line="240" w:lineRule="auto"/>
        <w:jc w:val="center"/>
        <w:rPr>
          <w:rFonts w:ascii="Times New Roman" w:hAnsi="Times New Roman" w:cs="Times New Roman"/>
          <w:b/>
          <w:sz w:val="24"/>
          <w:szCs w:val="24"/>
          <w:u w:val="single"/>
          <w:lang w:val="kk-KZ"/>
        </w:rPr>
      </w:pPr>
      <w:r w:rsidRPr="00717876">
        <w:rPr>
          <w:rFonts w:ascii="Times New Roman" w:hAnsi="Times New Roman" w:cs="Times New Roman"/>
          <w:b/>
          <w:sz w:val="24"/>
          <w:szCs w:val="24"/>
          <w:u w:val="single"/>
          <w:lang w:val="kk-KZ"/>
        </w:rPr>
        <w:t>ҚОСЫМША БІЛІМ БАҒДАРЛАМАСЫ ТУРАЛЫ МӘЛІМЕТ</w:t>
      </w:r>
    </w:p>
    <w:p w14:paraId="5261452A" w14:textId="77777777" w:rsidR="00357130" w:rsidRPr="00717876" w:rsidRDefault="00357130" w:rsidP="00357130">
      <w:pPr>
        <w:spacing w:after="0" w:line="240" w:lineRule="auto"/>
        <w:jc w:val="center"/>
        <w:rPr>
          <w:rFonts w:ascii="Times New Roman" w:hAnsi="Times New Roman" w:cs="Times New Roman"/>
          <w:color w:val="FF0000"/>
          <w:sz w:val="24"/>
          <w:szCs w:val="24"/>
          <w:lang w:val="kk-KZ"/>
        </w:rPr>
      </w:pPr>
    </w:p>
    <w:tbl>
      <w:tblPr>
        <w:tblStyle w:val="a3"/>
        <w:tblW w:w="10288" w:type="dxa"/>
        <w:jc w:val="center"/>
        <w:tblLook w:val="04A0" w:firstRow="1" w:lastRow="0" w:firstColumn="1" w:lastColumn="0" w:noHBand="0" w:noVBand="1"/>
      </w:tblPr>
      <w:tblGrid>
        <w:gridCol w:w="1937"/>
        <w:gridCol w:w="8351"/>
      </w:tblGrid>
      <w:tr w:rsidR="00357130" w:rsidRPr="00717876" w14:paraId="2FBE8A59" w14:textId="77777777" w:rsidTr="007314D7">
        <w:trPr>
          <w:jc w:val="center"/>
        </w:trPr>
        <w:tc>
          <w:tcPr>
            <w:tcW w:w="1937" w:type="dxa"/>
            <w:shd w:val="clear" w:color="auto" w:fill="auto"/>
            <w:vAlign w:val="center"/>
          </w:tcPr>
          <w:p w14:paraId="78A750D8" w14:textId="77777777" w:rsidR="00357130" w:rsidRPr="00717876" w:rsidRDefault="00357130" w:rsidP="007314D7">
            <w:pPr>
              <w:jc w:val="center"/>
              <w:rPr>
                <w:rFonts w:ascii="Times New Roman" w:hAnsi="Times New Roman" w:cs="Times New Roman"/>
                <w:b/>
                <w:sz w:val="24"/>
                <w:szCs w:val="24"/>
                <w:lang w:val="kk-KZ"/>
              </w:rPr>
            </w:pPr>
            <w:r w:rsidRPr="00717876">
              <w:rPr>
                <w:rFonts w:ascii="Times New Roman" w:hAnsi="Times New Roman" w:cs="Times New Roman"/>
                <w:b/>
                <w:sz w:val="24"/>
                <w:szCs w:val="24"/>
                <w:lang w:val="kk-KZ"/>
              </w:rPr>
              <w:t>Атауы</w:t>
            </w:r>
          </w:p>
        </w:tc>
        <w:tc>
          <w:tcPr>
            <w:tcW w:w="8351" w:type="dxa"/>
            <w:shd w:val="clear" w:color="auto" w:fill="auto"/>
            <w:vAlign w:val="center"/>
          </w:tcPr>
          <w:p w14:paraId="45D56096" w14:textId="77777777" w:rsidR="00357130" w:rsidRDefault="00357130" w:rsidP="007314D7">
            <w:pPr>
              <w:jc w:val="center"/>
              <w:rPr>
                <w:rFonts w:ascii="Times New Roman" w:hAnsi="Times New Roman" w:cs="Times New Roman"/>
                <w:b/>
                <w:sz w:val="24"/>
                <w:szCs w:val="24"/>
                <w:lang w:val="en-US"/>
              </w:rPr>
            </w:pPr>
            <w:r w:rsidRPr="00717876">
              <w:rPr>
                <w:rFonts w:ascii="Times New Roman" w:hAnsi="Times New Roman" w:cs="Times New Roman"/>
                <w:b/>
                <w:sz w:val="24"/>
                <w:szCs w:val="24"/>
                <w:lang w:val="kk-KZ"/>
              </w:rPr>
              <w:t>Сипаттамасы</w:t>
            </w:r>
          </w:p>
          <w:p w14:paraId="25E7268C" w14:textId="77777777" w:rsidR="00357130" w:rsidRPr="00657094" w:rsidRDefault="00357130" w:rsidP="007314D7">
            <w:pPr>
              <w:jc w:val="center"/>
              <w:rPr>
                <w:rFonts w:ascii="Times New Roman" w:hAnsi="Times New Roman" w:cs="Times New Roman"/>
                <w:b/>
                <w:sz w:val="24"/>
                <w:szCs w:val="24"/>
                <w:lang w:val="en-US"/>
              </w:rPr>
            </w:pPr>
          </w:p>
        </w:tc>
      </w:tr>
      <w:tr w:rsidR="00357130" w:rsidRPr="00154EB2" w14:paraId="5C1BBCFC" w14:textId="77777777" w:rsidTr="007314D7">
        <w:trPr>
          <w:jc w:val="center"/>
        </w:trPr>
        <w:tc>
          <w:tcPr>
            <w:tcW w:w="1937" w:type="dxa"/>
            <w:vAlign w:val="center"/>
          </w:tcPr>
          <w:p w14:paraId="3BCE48BB" w14:textId="77777777" w:rsidR="00357130" w:rsidRPr="00717876" w:rsidRDefault="00357130" w:rsidP="007314D7">
            <w:pPr>
              <w:jc w:val="center"/>
              <w:rPr>
                <w:rFonts w:ascii="Times New Roman" w:hAnsi="Times New Roman" w:cs="Times New Roman"/>
                <w:b/>
                <w:sz w:val="24"/>
                <w:szCs w:val="24"/>
                <w:lang w:val="kk-KZ"/>
              </w:rPr>
            </w:pPr>
            <w:r w:rsidRPr="00717876">
              <w:rPr>
                <w:rFonts w:ascii="Times New Roman" w:hAnsi="Times New Roman" w:cs="Times New Roman"/>
                <w:b/>
                <w:sz w:val="24"/>
                <w:szCs w:val="24"/>
                <w:lang w:val="kk-KZ"/>
              </w:rPr>
              <w:t>Бөлім атауы</w:t>
            </w:r>
          </w:p>
        </w:tc>
        <w:tc>
          <w:tcPr>
            <w:tcW w:w="8351" w:type="dxa"/>
          </w:tcPr>
          <w:p w14:paraId="73C903F3" w14:textId="77777777" w:rsidR="00357130" w:rsidRPr="007C1D7B" w:rsidRDefault="00357130" w:rsidP="007314D7">
            <w:pPr>
              <w:rPr>
                <w:rFonts w:ascii="Times New Roman" w:hAnsi="Times New Roman" w:cs="Times New Roman"/>
                <w:sz w:val="24"/>
                <w:szCs w:val="24"/>
                <w:lang w:val="kk-KZ"/>
              </w:rPr>
            </w:pPr>
            <w:r>
              <w:rPr>
                <w:rFonts w:ascii="Times New Roman" w:hAnsi="Times New Roman" w:cs="Times New Roman"/>
                <w:sz w:val="24"/>
                <w:szCs w:val="24"/>
                <w:lang w:val="kk-KZ"/>
              </w:rPr>
              <w:t xml:space="preserve">Волейбол,  баскетбол, футбол </w:t>
            </w:r>
            <w:r w:rsidRPr="007C1D7B">
              <w:rPr>
                <w:rFonts w:ascii="Times New Roman" w:hAnsi="Times New Roman" w:cs="Times New Roman"/>
                <w:sz w:val="24"/>
                <w:szCs w:val="24"/>
                <w:lang w:val="kk-KZ"/>
              </w:rPr>
              <w:t>секциясы, үстел</w:t>
            </w:r>
            <w:r>
              <w:rPr>
                <w:rFonts w:ascii="Times New Roman" w:hAnsi="Times New Roman" w:cs="Times New Roman"/>
                <w:sz w:val="24"/>
                <w:szCs w:val="24"/>
                <w:lang w:val="kk-KZ"/>
              </w:rPr>
              <w:t xml:space="preserve"> тенисі, шахмат, ұлттық ойындар</w:t>
            </w:r>
            <w:r w:rsidRPr="007C1D7B">
              <w:rPr>
                <w:rFonts w:ascii="Times New Roman" w:hAnsi="Times New Roman" w:cs="Times New Roman"/>
                <w:sz w:val="24"/>
                <w:szCs w:val="24"/>
                <w:lang w:val="kk-KZ"/>
              </w:rPr>
              <w:t>, би үйірмесі</w:t>
            </w:r>
            <w:r>
              <w:rPr>
                <w:rFonts w:ascii="Times New Roman" w:hAnsi="Times New Roman" w:cs="Times New Roman"/>
                <w:sz w:val="24"/>
                <w:szCs w:val="24"/>
                <w:lang w:val="kk-KZ"/>
              </w:rPr>
              <w:t>.</w:t>
            </w:r>
          </w:p>
          <w:p w14:paraId="01A96F34" w14:textId="77777777" w:rsidR="00357130" w:rsidRPr="007C1D7B" w:rsidRDefault="00357130" w:rsidP="007314D7">
            <w:pPr>
              <w:jc w:val="center"/>
              <w:rPr>
                <w:rFonts w:ascii="Times New Roman" w:hAnsi="Times New Roman" w:cs="Times New Roman"/>
                <w:b/>
                <w:sz w:val="24"/>
                <w:szCs w:val="24"/>
                <w:lang w:val="kk-KZ"/>
              </w:rPr>
            </w:pPr>
          </w:p>
        </w:tc>
      </w:tr>
      <w:tr w:rsidR="00357130" w:rsidRPr="00154EB2" w14:paraId="5766577F" w14:textId="77777777" w:rsidTr="007314D7">
        <w:trPr>
          <w:jc w:val="center"/>
        </w:trPr>
        <w:tc>
          <w:tcPr>
            <w:tcW w:w="1937" w:type="dxa"/>
            <w:vAlign w:val="center"/>
          </w:tcPr>
          <w:p w14:paraId="2F2DF800" w14:textId="77777777" w:rsidR="00357130" w:rsidRPr="00717876" w:rsidRDefault="00357130" w:rsidP="007314D7">
            <w:pPr>
              <w:jc w:val="center"/>
              <w:rPr>
                <w:rFonts w:ascii="Times New Roman" w:hAnsi="Times New Roman" w:cs="Times New Roman"/>
                <w:b/>
                <w:sz w:val="24"/>
                <w:szCs w:val="24"/>
                <w:lang w:val="kk-KZ"/>
              </w:rPr>
            </w:pPr>
          </w:p>
        </w:tc>
        <w:tc>
          <w:tcPr>
            <w:tcW w:w="8351" w:type="dxa"/>
          </w:tcPr>
          <w:p w14:paraId="118FDEE3" w14:textId="77777777" w:rsidR="00357130" w:rsidRPr="00717876" w:rsidRDefault="00357130" w:rsidP="007314D7">
            <w:pPr>
              <w:ind w:firstLine="708"/>
              <w:jc w:val="both"/>
              <w:rPr>
                <w:rFonts w:ascii="Times New Roman" w:hAnsi="Times New Roman" w:cs="Times New Roman"/>
                <w:sz w:val="24"/>
                <w:szCs w:val="24"/>
                <w:lang w:val="kk-KZ"/>
              </w:rPr>
            </w:pPr>
          </w:p>
        </w:tc>
      </w:tr>
    </w:tbl>
    <w:p w14:paraId="0C378359" w14:textId="77777777" w:rsidR="00357130" w:rsidRDefault="00357130" w:rsidP="00F25385">
      <w:pPr>
        <w:jc w:val="center"/>
        <w:rPr>
          <w:rFonts w:ascii="Times New Roman" w:hAnsi="Times New Roman" w:cs="Times New Roman"/>
          <w:b/>
          <w:sz w:val="24"/>
          <w:szCs w:val="24"/>
          <w:u w:val="single"/>
          <w:lang w:val="kk-KZ"/>
        </w:rPr>
      </w:pPr>
    </w:p>
    <w:sectPr w:rsidR="00357130" w:rsidSect="00717876">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1051B"/>
    <w:multiLevelType w:val="hybridMultilevel"/>
    <w:tmpl w:val="388E04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8446E2A"/>
    <w:multiLevelType w:val="hybridMultilevel"/>
    <w:tmpl w:val="9B16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9019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20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0E25"/>
    <w:rsid w:val="00002827"/>
    <w:rsid w:val="0001312C"/>
    <w:rsid w:val="0002271E"/>
    <w:rsid w:val="00033570"/>
    <w:rsid w:val="0004212C"/>
    <w:rsid w:val="00055BCD"/>
    <w:rsid w:val="000578B2"/>
    <w:rsid w:val="00063767"/>
    <w:rsid w:val="00070144"/>
    <w:rsid w:val="000715A5"/>
    <w:rsid w:val="000835A5"/>
    <w:rsid w:val="00095D40"/>
    <w:rsid w:val="000977D2"/>
    <w:rsid w:val="000A2E61"/>
    <w:rsid w:val="000A38E3"/>
    <w:rsid w:val="000A4A79"/>
    <w:rsid w:val="000B43CF"/>
    <w:rsid w:val="000C0714"/>
    <w:rsid w:val="000C1386"/>
    <w:rsid w:val="000C2CCA"/>
    <w:rsid w:val="000D0F79"/>
    <w:rsid w:val="000E16FA"/>
    <w:rsid w:val="000F3F75"/>
    <w:rsid w:val="000F4F2B"/>
    <w:rsid w:val="000F5AD5"/>
    <w:rsid w:val="00101669"/>
    <w:rsid w:val="00114D9A"/>
    <w:rsid w:val="00141E41"/>
    <w:rsid w:val="00151EFA"/>
    <w:rsid w:val="00154940"/>
    <w:rsid w:val="00154EB2"/>
    <w:rsid w:val="00167CD7"/>
    <w:rsid w:val="0017402F"/>
    <w:rsid w:val="00176972"/>
    <w:rsid w:val="0018155D"/>
    <w:rsid w:val="001A0EA2"/>
    <w:rsid w:val="001D49A5"/>
    <w:rsid w:val="001E6A0D"/>
    <w:rsid w:val="00212293"/>
    <w:rsid w:val="00226DD0"/>
    <w:rsid w:val="00240015"/>
    <w:rsid w:val="0026226E"/>
    <w:rsid w:val="00263608"/>
    <w:rsid w:val="00267B8D"/>
    <w:rsid w:val="002704AE"/>
    <w:rsid w:val="002722CC"/>
    <w:rsid w:val="00284177"/>
    <w:rsid w:val="002945C3"/>
    <w:rsid w:val="00297002"/>
    <w:rsid w:val="002B3736"/>
    <w:rsid w:val="002B42CB"/>
    <w:rsid w:val="002B4A5E"/>
    <w:rsid w:val="002C18E9"/>
    <w:rsid w:val="00311854"/>
    <w:rsid w:val="00317C26"/>
    <w:rsid w:val="00330CBD"/>
    <w:rsid w:val="00343E22"/>
    <w:rsid w:val="00347A73"/>
    <w:rsid w:val="00357130"/>
    <w:rsid w:val="003703C9"/>
    <w:rsid w:val="003803AF"/>
    <w:rsid w:val="003823CC"/>
    <w:rsid w:val="003862A4"/>
    <w:rsid w:val="00386769"/>
    <w:rsid w:val="00386FB5"/>
    <w:rsid w:val="00392761"/>
    <w:rsid w:val="00393B51"/>
    <w:rsid w:val="00395775"/>
    <w:rsid w:val="003962F8"/>
    <w:rsid w:val="003B3BC5"/>
    <w:rsid w:val="003C4DA9"/>
    <w:rsid w:val="003C684B"/>
    <w:rsid w:val="003C68A8"/>
    <w:rsid w:val="003D15D9"/>
    <w:rsid w:val="003D46DA"/>
    <w:rsid w:val="003F01C4"/>
    <w:rsid w:val="003F041B"/>
    <w:rsid w:val="003F582F"/>
    <w:rsid w:val="004207DE"/>
    <w:rsid w:val="00420D13"/>
    <w:rsid w:val="004346E2"/>
    <w:rsid w:val="0044017E"/>
    <w:rsid w:val="00446401"/>
    <w:rsid w:val="00461896"/>
    <w:rsid w:val="00462548"/>
    <w:rsid w:val="00463DC0"/>
    <w:rsid w:val="004642CF"/>
    <w:rsid w:val="00471D87"/>
    <w:rsid w:val="0047467D"/>
    <w:rsid w:val="00476753"/>
    <w:rsid w:val="00477880"/>
    <w:rsid w:val="0048425F"/>
    <w:rsid w:val="00491216"/>
    <w:rsid w:val="004A654F"/>
    <w:rsid w:val="004B6A27"/>
    <w:rsid w:val="004C0170"/>
    <w:rsid w:val="004C2D8B"/>
    <w:rsid w:val="004E7A4B"/>
    <w:rsid w:val="004F0721"/>
    <w:rsid w:val="004F0FC3"/>
    <w:rsid w:val="005130A5"/>
    <w:rsid w:val="00544D25"/>
    <w:rsid w:val="00553C05"/>
    <w:rsid w:val="00554427"/>
    <w:rsid w:val="005620B9"/>
    <w:rsid w:val="00565ADC"/>
    <w:rsid w:val="00572B89"/>
    <w:rsid w:val="00574CBD"/>
    <w:rsid w:val="005752DC"/>
    <w:rsid w:val="005826FF"/>
    <w:rsid w:val="00590A5D"/>
    <w:rsid w:val="005A3AA9"/>
    <w:rsid w:val="005A4CC0"/>
    <w:rsid w:val="005A5E08"/>
    <w:rsid w:val="005B6FE0"/>
    <w:rsid w:val="005C151D"/>
    <w:rsid w:val="005C6BE2"/>
    <w:rsid w:val="005C6E04"/>
    <w:rsid w:val="005D42F0"/>
    <w:rsid w:val="005D6B00"/>
    <w:rsid w:val="005E0E25"/>
    <w:rsid w:val="005E1D7D"/>
    <w:rsid w:val="005F5BFC"/>
    <w:rsid w:val="005F6A3C"/>
    <w:rsid w:val="00601143"/>
    <w:rsid w:val="00612D4A"/>
    <w:rsid w:val="00616AD2"/>
    <w:rsid w:val="00621683"/>
    <w:rsid w:val="00625EDD"/>
    <w:rsid w:val="0063229A"/>
    <w:rsid w:val="00632C41"/>
    <w:rsid w:val="00633D2F"/>
    <w:rsid w:val="006433A9"/>
    <w:rsid w:val="006441BC"/>
    <w:rsid w:val="00646388"/>
    <w:rsid w:val="0065513A"/>
    <w:rsid w:val="00657092"/>
    <w:rsid w:val="00657094"/>
    <w:rsid w:val="006664BA"/>
    <w:rsid w:val="0067363A"/>
    <w:rsid w:val="00676E61"/>
    <w:rsid w:val="00681A74"/>
    <w:rsid w:val="00684B33"/>
    <w:rsid w:val="0068745B"/>
    <w:rsid w:val="00697BA4"/>
    <w:rsid w:val="006A01F5"/>
    <w:rsid w:val="006A6D41"/>
    <w:rsid w:val="006B1A19"/>
    <w:rsid w:val="006D7223"/>
    <w:rsid w:val="006F0E98"/>
    <w:rsid w:val="007060E8"/>
    <w:rsid w:val="00706BC6"/>
    <w:rsid w:val="007158CD"/>
    <w:rsid w:val="0071609A"/>
    <w:rsid w:val="00717876"/>
    <w:rsid w:val="00764C43"/>
    <w:rsid w:val="007755DE"/>
    <w:rsid w:val="00782620"/>
    <w:rsid w:val="00785C54"/>
    <w:rsid w:val="00787DCE"/>
    <w:rsid w:val="00790764"/>
    <w:rsid w:val="00791480"/>
    <w:rsid w:val="0079648C"/>
    <w:rsid w:val="00797439"/>
    <w:rsid w:val="007A21C2"/>
    <w:rsid w:val="007A419F"/>
    <w:rsid w:val="007B65E5"/>
    <w:rsid w:val="007B7222"/>
    <w:rsid w:val="0080186A"/>
    <w:rsid w:val="008021D5"/>
    <w:rsid w:val="0080342E"/>
    <w:rsid w:val="008154C0"/>
    <w:rsid w:val="00816051"/>
    <w:rsid w:val="008167AD"/>
    <w:rsid w:val="008175C2"/>
    <w:rsid w:val="008327E8"/>
    <w:rsid w:val="00844C99"/>
    <w:rsid w:val="00847947"/>
    <w:rsid w:val="008541FA"/>
    <w:rsid w:val="00862A1E"/>
    <w:rsid w:val="0086491C"/>
    <w:rsid w:val="008704DC"/>
    <w:rsid w:val="00870B89"/>
    <w:rsid w:val="00875DF6"/>
    <w:rsid w:val="008836D2"/>
    <w:rsid w:val="008A7284"/>
    <w:rsid w:val="008A7326"/>
    <w:rsid w:val="008B1F4E"/>
    <w:rsid w:val="008C46D4"/>
    <w:rsid w:val="008D2ABE"/>
    <w:rsid w:val="008D717A"/>
    <w:rsid w:val="008E13D5"/>
    <w:rsid w:val="008E26B6"/>
    <w:rsid w:val="00920910"/>
    <w:rsid w:val="00931149"/>
    <w:rsid w:val="00934399"/>
    <w:rsid w:val="00942CE2"/>
    <w:rsid w:val="00943870"/>
    <w:rsid w:val="009500D7"/>
    <w:rsid w:val="00965B80"/>
    <w:rsid w:val="00974B50"/>
    <w:rsid w:val="00976195"/>
    <w:rsid w:val="00976FFF"/>
    <w:rsid w:val="00991F41"/>
    <w:rsid w:val="0099784B"/>
    <w:rsid w:val="009A364E"/>
    <w:rsid w:val="009D1DFE"/>
    <w:rsid w:val="009D384D"/>
    <w:rsid w:val="009D52B0"/>
    <w:rsid w:val="009F2296"/>
    <w:rsid w:val="009F3849"/>
    <w:rsid w:val="009F42D5"/>
    <w:rsid w:val="009F571E"/>
    <w:rsid w:val="00A079EC"/>
    <w:rsid w:val="00A157A8"/>
    <w:rsid w:val="00A3396F"/>
    <w:rsid w:val="00A437EB"/>
    <w:rsid w:val="00A44BCE"/>
    <w:rsid w:val="00A503B2"/>
    <w:rsid w:val="00A51BE3"/>
    <w:rsid w:val="00A5607D"/>
    <w:rsid w:val="00A92B00"/>
    <w:rsid w:val="00A97F65"/>
    <w:rsid w:val="00AA26C1"/>
    <w:rsid w:val="00AA331E"/>
    <w:rsid w:val="00AA7CB6"/>
    <w:rsid w:val="00AC1790"/>
    <w:rsid w:val="00AD517C"/>
    <w:rsid w:val="00AD5953"/>
    <w:rsid w:val="00AE10B7"/>
    <w:rsid w:val="00AF6214"/>
    <w:rsid w:val="00B0035F"/>
    <w:rsid w:val="00B057A9"/>
    <w:rsid w:val="00B05894"/>
    <w:rsid w:val="00B146B9"/>
    <w:rsid w:val="00B17C68"/>
    <w:rsid w:val="00B3134D"/>
    <w:rsid w:val="00B46FD4"/>
    <w:rsid w:val="00B53954"/>
    <w:rsid w:val="00B60725"/>
    <w:rsid w:val="00B608BD"/>
    <w:rsid w:val="00B65E82"/>
    <w:rsid w:val="00B80B1F"/>
    <w:rsid w:val="00B80CB5"/>
    <w:rsid w:val="00B91C21"/>
    <w:rsid w:val="00B92A9F"/>
    <w:rsid w:val="00BB2365"/>
    <w:rsid w:val="00BB310D"/>
    <w:rsid w:val="00BC42A0"/>
    <w:rsid w:val="00BD11E6"/>
    <w:rsid w:val="00BD646D"/>
    <w:rsid w:val="00BE5016"/>
    <w:rsid w:val="00BF051D"/>
    <w:rsid w:val="00BF1E2C"/>
    <w:rsid w:val="00BF7884"/>
    <w:rsid w:val="00C02808"/>
    <w:rsid w:val="00C10D6D"/>
    <w:rsid w:val="00C20462"/>
    <w:rsid w:val="00C30BF1"/>
    <w:rsid w:val="00C36771"/>
    <w:rsid w:val="00C374E4"/>
    <w:rsid w:val="00C43BA5"/>
    <w:rsid w:val="00C5256F"/>
    <w:rsid w:val="00C573DE"/>
    <w:rsid w:val="00C6410E"/>
    <w:rsid w:val="00C641FA"/>
    <w:rsid w:val="00C66BE5"/>
    <w:rsid w:val="00C80C6B"/>
    <w:rsid w:val="00C903EE"/>
    <w:rsid w:val="00C91CC8"/>
    <w:rsid w:val="00C96622"/>
    <w:rsid w:val="00CA75D2"/>
    <w:rsid w:val="00CB064A"/>
    <w:rsid w:val="00CB65A8"/>
    <w:rsid w:val="00CB6D4C"/>
    <w:rsid w:val="00CC0A13"/>
    <w:rsid w:val="00CC4570"/>
    <w:rsid w:val="00CC4B8F"/>
    <w:rsid w:val="00CC61F2"/>
    <w:rsid w:val="00CC7327"/>
    <w:rsid w:val="00CD0EDC"/>
    <w:rsid w:val="00CD1991"/>
    <w:rsid w:val="00CD7332"/>
    <w:rsid w:val="00CE324B"/>
    <w:rsid w:val="00CE5F65"/>
    <w:rsid w:val="00CF69E8"/>
    <w:rsid w:val="00D04AD5"/>
    <w:rsid w:val="00D103F8"/>
    <w:rsid w:val="00D26357"/>
    <w:rsid w:val="00D33121"/>
    <w:rsid w:val="00D332C7"/>
    <w:rsid w:val="00D413DC"/>
    <w:rsid w:val="00D435F8"/>
    <w:rsid w:val="00D44FAA"/>
    <w:rsid w:val="00D47FC0"/>
    <w:rsid w:val="00D5196B"/>
    <w:rsid w:val="00D8414C"/>
    <w:rsid w:val="00D8646C"/>
    <w:rsid w:val="00D90323"/>
    <w:rsid w:val="00DA0DDE"/>
    <w:rsid w:val="00DA0F16"/>
    <w:rsid w:val="00DC6B2C"/>
    <w:rsid w:val="00DD67E7"/>
    <w:rsid w:val="00DF32EA"/>
    <w:rsid w:val="00DF47EE"/>
    <w:rsid w:val="00DF557D"/>
    <w:rsid w:val="00E030F2"/>
    <w:rsid w:val="00E03171"/>
    <w:rsid w:val="00E046FD"/>
    <w:rsid w:val="00E047D8"/>
    <w:rsid w:val="00E16078"/>
    <w:rsid w:val="00E242E0"/>
    <w:rsid w:val="00E24704"/>
    <w:rsid w:val="00E41891"/>
    <w:rsid w:val="00E44C86"/>
    <w:rsid w:val="00E51CD3"/>
    <w:rsid w:val="00E6646B"/>
    <w:rsid w:val="00E7090A"/>
    <w:rsid w:val="00E921BB"/>
    <w:rsid w:val="00EA028E"/>
    <w:rsid w:val="00EA3A11"/>
    <w:rsid w:val="00EA5B73"/>
    <w:rsid w:val="00EB037A"/>
    <w:rsid w:val="00EB58E8"/>
    <w:rsid w:val="00EB70CE"/>
    <w:rsid w:val="00EC06BE"/>
    <w:rsid w:val="00EC32B7"/>
    <w:rsid w:val="00EC5A5D"/>
    <w:rsid w:val="00EC5F5C"/>
    <w:rsid w:val="00EC7B06"/>
    <w:rsid w:val="00EF2031"/>
    <w:rsid w:val="00F018AF"/>
    <w:rsid w:val="00F25385"/>
    <w:rsid w:val="00F32234"/>
    <w:rsid w:val="00F342E6"/>
    <w:rsid w:val="00F34AF3"/>
    <w:rsid w:val="00F42503"/>
    <w:rsid w:val="00F42EB0"/>
    <w:rsid w:val="00F53959"/>
    <w:rsid w:val="00F56738"/>
    <w:rsid w:val="00F6252A"/>
    <w:rsid w:val="00F62B2C"/>
    <w:rsid w:val="00F64661"/>
    <w:rsid w:val="00F735B9"/>
    <w:rsid w:val="00F8217C"/>
    <w:rsid w:val="00F946D0"/>
    <w:rsid w:val="00FA5E8E"/>
    <w:rsid w:val="00FC6480"/>
    <w:rsid w:val="00FC6EAC"/>
    <w:rsid w:val="00FD2B20"/>
    <w:rsid w:val="00FF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6F2A"/>
  <w15:docId w15:val="{87F8A5C6-D965-453D-A4D9-1BB5AE69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F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E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A419F"/>
    <w:pPr>
      <w:ind w:left="720"/>
      <w:contextualSpacing/>
    </w:pPr>
  </w:style>
  <w:style w:type="character" w:styleId="a6">
    <w:name w:val="Hyperlink"/>
    <w:basedOn w:val="a0"/>
    <w:uiPriority w:val="99"/>
    <w:unhideWhenUsed/>
    <w:rsid w:val="005C6E04"/>
    <w:rPr>
      <w:color w:val="0563C1" w:themeColor="hyperlink"/>
      <w:u w:val="single"/>
    </w:rPr>
  </w:style>
  <w:style w:type="paragraph" w:styleId="a7">
    <w:name w:val="No Spacing"/>
    <w:uiPriority w:val="1"/>
    <w:qFormat/>
    <w:rsid w:val="006433A9"/>
    <w:pPr>
      <w:spacing w:after="0" w:line="240" w:lineRule="auto"/>
    </w:pPr>
  </w:style>
  <w:style w:type="paragraph" w:styleId="a8">
    <w:name w:val="Balloon Text"/>
    <w:basedOn w:val="a"/>
    <w:link w:val="a9"/>
    <w:uiPriority w:val="99"/>
    <w:semiHidden/>
    <w:unhideWhenUsed/>
    <w:rsid w:val="009A36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364E"/>
    <w:rPr>
      <w:rFonts w:ascii="Tahoma" w:hAnsi="Tahoma" w:cs="Tahoma"/>
      <w:sz w:val="16"/>
      <w:szCs w:val="16"/>
    </w:rPr>
  </w:style>
  <w:style w:type="character" w:styleId="aa">
    <w:name w:val="Unresolved Mention"/>
    <w:basedOn w:val="a0"/>
    <w:uiPriority w:val="99"/>
    <w:semiHidden/>
    <w:unhideWhenUsed/>
    <w:rsid w:val="0015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1429">
      <w:bodyDiv w:val="1"/>
      <w:marLeft w:val="0"/>
      <w:marRight w:val="0"/>
      <w:marTop w:val="0"/>
      <w:marBottom w:val="0"/>
      <w:divBdr>
        <w:top w:val="none" w:sz="0" w:space="0" w:color="auto"/>
        <w:left w:val="none" w:sz="0" w:space="0" w:color="auto"/>
        <w:bottom w:val="none" w:sz="0" w:space="0" w:color="auto"/>
        <w:right w:val="none" w:sz="0" w:space="0" w:color="auto"/>
      </w:divBdr>
    </w:div>
    <w:div w:id="197938882">
      <w:bodyDiv w:val="1"/>
      <w:marLeft w:val="0"/>
      <w:marRight w:val="0"/>
      <w:marTop w:val="0"/>
      <w:marBottom w:val="0"/>
      <w:divBdr>
        <w:top w:val="none" w:sz="0" w:space="0" w:color="auto"/>
        <w:left w:val="none" w:sz="0" w:space="0" w:color="auto"/>
        <w:bottom w:val="none" w:sz="0" w:space="0" w:color="auto"/>
        <w:right w:val="none" w:sz="0" w:space="0" w:color="auto"/>
      </w:divBdr>
    </w:div>
    <w:div w:id="324630013">
      <w:bodyDiv w:val="1"/>
      <w:marLeft w:val="0"/>
      <w:marRight w:val="0"/>
      <w:marTop w:val="0"/>
      <w:marBottom w:val="0"/>
      <w:divBdr>
        <w:top w:val="none" w:sz="0" w:space="0" w:color="auto"/>
        <w:left w:val="none" w:sz="0" w:space="0" w:color="auto"/>
        <w:bottom w:val="none" w:sz="0" w:space="0" w:color="auto"/>
        <w:right w:val="none" w:sz="0" w:space="0" w:color="auto"/>
      </w:divBdr>
    </w:div>
    <w:div w:id="352343152">
      <w:bodyDiv w:val="1"/>
      <w:marLeft w:val="0"/>
      <w:marRight w:val="0"/>
      <w:marTop w:val="0"/>
      <w:marBottom w:val="0"/>
      <w:divBdr>
        <w:top w:val="none" w:sz="0" w:space="0" w:color="auto"/>
        <w:left w:val="none" w:sz="0" w:space="0" w:color="auto"/>
        <w:bottom w:val="none" w:sz="0" w:space="0" w:color="auto"/>
        <w:right w:val="none" w:sz="0" w:space="0" w:color="auto"/>
      </w:divBdr>
    </w:div>
    <w:div w:id="370813246">
      <w:bodyDiv w:val="1"/>
      <w:marLeft w:val="0"/>
      <w:marRight w:val="0"/>
      <w:marTop w:val="0"/>
      <w:marBottom w:val="0"/>
      <w:divBdr>
        <w:top w:val="none" w:sz="0" w:space="0" w:color="auto"/>
        <w:left w:val="none" w:sz="0" w:space="0" w:color="auto"/>
        <w:bottom w:val="none" w:sz="0" w:space="0" w:color="auto"/>
        <w:right w:val="none" w:sz="0" w:space="0" w:color="auto"/>
      </w:divBdr>
    </w:div>
    <w:div w:id="434178039">
      <w:bodyDiv w:val="1"/>
      <w:marLeft w:val="0"/>
      <w:marRight w:val="0"/>
      <w:marTop w:val="0"/>
      <w:marBottom w:val="0"/>
      <w:divBdr>
        <w:top w:val="none" w:sz="0" w:space="0" w:color="auto"/>
        <w:left w:val="none" w:sz="0" w:space="0" w:color="auto"/>
        <w:bottom w:val="none" w:sz="0" w:space="0" w:color="auto"/>
        <w:right w:val="none" w:sz="0" w:space="0" w:color="auto"/>
      </w:divBdr>
    </w:div>
    <w:div w:id="536628015">
      <w:bodyDiv w:val="1"/>
      <w:marLeft w:val="0"/>
      <w:marRight w:val="0"/>
      <w:marTop w:val="0"/>
      <w:marBottom w:val="0"/>
      <w:divBdr>
        <w:top w:val="none" w:sz="0" w:space="0" w:color="auto"/>
        <w:left w:val="none" w:sz="0" w:space="0" w:color="auto"/>
        <w:bottom w:val="none" w:sz="0" w:space="0" w:color="auto"/>
        <w:right w:val="none" w:sz="0" w:space="0" w:color="auto"/>
      </w:divBdr>
    </w:div>
    <w:div w:id="613557232">
      <w:bodyDiv w:val="1"/>
      <w:marLeft w:val="0"/>
      <w:marRight w:val="0"/>
      <w:marTop w:val="0"/>
      <w:marBottom w:val="0"/>
      <w:divBdr>
        <w:top w:val="none" w:sz="0" w:space="0" w:color="auto"/>
        <w:left w:val="none" w:sz="0" w:space="0" w:color="auto"/>
        <w:bottom w:val="none" w:sz="0" w:space="0" w:color="auto"/>
        <w:right w:val="none" w:sz="0" w:space="0" w:color="auto"/>
      </w:divBdr>
    </w:div>
    <w:div w:id="806750574">
      <w:bodyDiv w:val="1"/>
      <w:marLeft w:val="0"/>
      <w:marRight w:val="0"/>
      <w:marTop w:val="0"/>
      <w:marBottom w:val="0"/>
      <w:divBdr>
        <w:top w:val="none" w:sz="0" w:space="0" w:color="auto"/>
        <w:left w:val="none" w:sz="0" w:space="0" w:color="auto"/>
        <w:bottom w:val="none" w:sz="0" w:space="0" w:color="auto"/>
        <w:right w:val="none" w:sz="0" w:space="0" w:color="auto"/>
      </w:divBdr>
    </w:div>
    <w:div w:id="1056273404">
      <w:bodyDiv w:val="1"/>
      <w:marLeft w:val="0"/>
      <w:marRight w:val="0"/>
      <w:marTop w:val="0"/>
      <w:marBottom w:val="0"/>
      <w:divBdr>
        <w:top w:val="none" w:sz="0" w:space="0" w:color="auto"/>
        <w:left w:val="none" w:sz="0" w:space="0" w:color="auto"/>
        <w:bottom w:val="none" w:sz="0" w:space="0" w:color="auto"/>
        <w:right w:val="none" w:sz="0" w:space="0" w:color="auto"/>
      </w:divBdr>
    </w:div>
    <w:div w:id="1238319583">
      <w:bodyDiv w:val="1"/>
      <w:marLeft w:val="0"/>
      <w:marRight w:val="0"/>
      <w:marTop w:val="0"/>
      <w:marBottom w:val="0"/>
      <w:divBdr>
        <w:top w:val="none" w:sz="0" w:space="0" w:color="auto"/>
        <w:left w:val="none" w:sz="0" w:space="0" w:color="auto"/>
        <w:bottom w:val="none" w:sz="0" w:space="0" w:color="auto"/>
        <w:right w:val="none" w:sz="0" w:space="0" w:color="auto"/>
      </w:divBdr>
    </w:div>
    <w:div w:id="1401445420">
      <w:bodyDiv w:val="1"/>
      <w:marLeft w:val="0"/>
      <w:marRight w:val="0"/>
      <w:marTop w:val="0"/>
      <w:marBottom w:val="0"/>
      <w:divBdr>
        <w:top w:val="none" w:sz="0" w:space="0" w:color="auto"/>
        <w:left w:val="none" w:sz="0" w:space="0" w:color="auto"/>
        <w:bottom w:val="none" w:sz="0" w:space="0" w:color="auto"/>
        <w:right w:val="none" w:sz="0" w:space="0" w:color="auto"/>
      </w:divBdr>
    </w:div>
    <w:div w:id="1457748893">
      <w:bodyDiv w:val="1"/>
      <w:marLeft w:val="0"/>
      <w:marRight w:val="0"/>
      <w:marTop w:val="0"/>
      <w:marBottom w:val="0"/>
      <w:divBdr>
        <w:top w:val="none" w:sz="0" w:space="0" w:color="auto"/>
        <w:left w:val="none" w:sz="0" w:space="0" w:color="auto"/>
        <w:bottom w:val="none" w:sz="0" w:space="0" w:color="auto"/>
        <w:right w:val="none" w:sz="0" w:space="0" w:color="auto"/>
      </w:divBdr>
    </w:div>
    <w:div w:id="1825662625">
      <w:bodyDiv w:val="1"/>
      <w:marLeft w:val="0"/>
      <w:marRight w:val="0"/>
      <w:marTop w:val="0"/>
      <w:marBottom w:val="0"/>
      <w:divBdr>
        <w:top w:val="none" w:sz="0" w:space="0" w:color="auto"/>
        <w:left w:val="none" w:sz="0" w:space="0" w:color="auto"/>
        <w:bottom w:val="none" w:sz="0" w:space="0" w:color="auto"/>
        <w:right w:val="none" w:sz="0" w:space="0" w:color="auto"/>
      </w:divBdr>
    </w:div>
    <w:div w:id="2072387364">
      <w:bodyDiv w:val="1"/>
      <w:marLeft w:val="0"/>
      <w:marRight w:val="0"/>
      <w:marTop w:val="0"/>
      <w:marBottom w:val="0"/>
      <w:divBdr>
        <w:top w:val="none" w:sz="0" w:space="0" w:color="auto"/>
        <w:left w:val="none" w:sz="0" w:space="0" w:color="auto"/>
        <w:bottom w:val="none" w:sz="0" w:space="0" w:color="auto"/>
        <w:right w:val="none" w:sz="0" w:space="0" w:color="auto"/>
      </w:divBdr>
    </w:div>
    <w:div w:id="21326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hshkola18kaz@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0016.kokshetau.akm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E17E6-A5A8-4B0D-8B39-25075841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Салиховы</dc:creator>
  <cp:lastModifiedBy>18</cp:lastModifiedBy>
  <cp:revision>18</cp:revision>
  <cp:lastPrinted>2018-04-13T09:53:00Z</cp:lastPrinted>
  <dcterms:created xsi:type="dcterms:W3CDTF">2018-04-13T09:49:00Z</dcterms:created>
  <dcterms:modified xsi:type="dcterms:W3CDTF">2024-05-17T09:28:00Z</dcterms:modified>
</cp:coreProperties>
</file>